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6DD" w:rsidRDefault="008436DD">
      <w:pPr>
        <w:spacing w:after="0"/>
      </w:pPr>
      <w:bookmarkStart w:id="0" w:name="_GoBack"/>
      <w:bookmarkEnd w:id="0"/>
    </w:p>
    <w:p w:rsidR="008436DD" w:rsidRPr="00430C7F" w:rsidRDefault="00430C7F">
      <w:pPr>
        <w:spacing w:after="0"/>
        <w:rPr>
          <w:lang w:val="ru-RU"/>
        </w:rPr>
      </w:pPr>
      <w:r w:rsidRPr="00430C7F">
        <w:rPr>
          <w:b/>
          <w:color w:val="000000"/>
          <w:sz w:val="28"/>
          <w:lang w:val="ru-RU"/>
        </w:rPr>
        <w:t>Об утверждении правил оказания специализированной, в том числе высокотехнологичной медицинской помощи</w:t>
      </w:r>
    </w:p>
    <w:p w:rsidR="008436DD" w:rsidRPr="00430C7F" w:rsidRDefault="00430C7F">
      <w:pPr>
        <w:spacing w:after="0"/>
        <w:jc w:val="both"/>
        <w:rPr>
          <w:lang w:val="ru-RU"/>
        </w:rPr>
      </w:pPr>
      <w:r w:rsidRPr="00430C7F">
        <w:rPr>
          <w:color w:val="000000"/>
          <w:sz w:val="28"/>
          <w:lang w:val="ru-RU"/>
        </w:rPr>
        <w:t xml:space="preserve">Приказ Министра здравоохранения Республики Казахстан от 8 декабря 2020 года № ҚР ДСМ-238/2020. Зарегистрирован в Министерстве юстиции Республики </w:t>
      </w:r>
      <w:r w:rsidRPr="00430C7F">
        <w:rPr>
          <w:color w:val="000000"/>
          <w:sz w:val="28"/>
          <w:lang w:val="ru-RU"/>
        </w:rPr>
        <w:t>Казахстан 10 декабря 2020 года № 21746.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" w:name="z4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В соответствии с пунктом 5 статьи 124 Кодекса Республики Казахстан от 7 июля 2020 года "О здоровье народа и системе здравоохранения" ПРИКАЗЫВАЮ: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2" w:name="z5"/>
      <w:bookmarkEnd w:id="1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1. Утвердить правила оказания специализированной, в том ч</w:t>
      </w:r>
      <w:r w:rsidRPr="00430C7F">
        <w:rPr>
          <w:color w:val="000000"/>
          <w:sz w:val="28"/>
          <w:lang w:val="ru-RU"/>
        </w:rPr>
        <w:t>исле высокотехнологичной медицинской помощи согласно приложению 1 к настоящему приказу.</w:t>
      </w:r>
    </w:p>
    <w:p w:rsidR="008436DD" w:rsidRDefault="00430C7F">
      <w:pPr>
        <w:spacing w:after="0"/>
        <w:jc w:val="both"/>
      </w:pPr>
      <w:bookmarkStart w:id="3" w:name="z6"/>
      <w:bookmarkEnd w:id="2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2. Признать утратившими силу некоторые приказы Министра здравоохранения Республики Казахстан согласно приложению </w:t>
      </w:r>
      <w:r>
        <w:rPr>
          <w:color w:val="000000"/>
          <w:sz w:val="28"/>
        </w:rPr>
        <w:t xml:space="preserve">2 к </w:t>
      </w:r>
      <w:proofErr w:type="spellStart"/>
      <w:r>
        <w:rPr>
          <w:color w:val="000000"/>
          <w:sz w:val="28"/>
        </w:rPr>
        <w:t>настоящему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приказу</w:t>
      </w:r>
      <w:proofErr w:type="spellEnd"/>
      <w:r>
        <w:rPr>
          <w:color w:val="000000"/>
          <w:sz w:val="28"/>
        </w:rPr>
        <w:t>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4" w:name="z7"/>
      <w:bookmarkEnd w:id="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3. Департаменту </w:t>
      </w:r>
      <w:proofErr w:type="gramStart"/>
      <w:r w:rsidRPr="00430C7F">
        <w:rPr>
          <w:color w:val="000000"/>
          <w:sz w:val="28"/>
          <w:lang w:val="ru-RU"/>
        </w:rPr>
        <w:t>ор</w:t>
      </w:r>
      <w:r w:rsidRPr="00430C7F">
        <w:rPr>
          <w:color w:val="000000"/>
          <w:sz w:val="28"/>
          <w:lang w:val="ru-RU"/>
        </w:rPr>
        <w:t>ганизации медицинской помощи Министерства здравоохранения Республики</w:t>
      </w:r>
      <w:proofErr w:type="gramEnd"/>
      <w:r w:rsidRPr="00430C7F">
        <w:rPr>
          <w:color w:val="000000"/>
          <w:sz w:val="28"/>
          <w:lang w:val="ru-RU"/>
        </w:rPr>
        <w:t xml:space="preserve"> Казахстан в установленном законодательством Республики Казахстан порядке обеспечить: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" w:name="z8"/>
      <w:bookmarkEnd w:id="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6" w:name="z9"/>
      <w:bookmarkEnd w:id="5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430C7F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" w:name="z10"/>
      <w:bookmarkEnd w:id="6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</w:t>
      </w:r>
      <w:r w:rsidRPr="00430C7F">
        <w:rPr>
          <w:color w:val="000000"/>
          <w:sz w:val="28"/>
          <w:lang w:val="ru-RU"/>
        </w:rPr>
        <w:t>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4. Контроль за исполнением настоящего приказа возложить </w:t>
      </w:r>
      <w:proofErr w:type="gramStart"/>
      <w:r w:rsidRPr="00430C7F">
        <w:rPr>
          <w:color w:val="000000"/>
          <w:sz w:val="28"/>
          <w:lang w:val="ru-RU"/>
        </w:rPr>
        <w:t>на</w:t>
      </w:r>
      <w:proofErr w:type="gramEnd"/>
      <w:r w:rsidRPr="00430C7F">
        <w:rPr>
          <w:color w:val="000000"/>
          <w:sz w:val="28"/>
          <w:lang w:val="ru-RU"/>
        </w:rPr>
        <w:t xml:space="preserve"> </w:t>
      </w:r>
      <w:proofErr w:type="gramStart"/>
      <w:r w:rsidRPr="00430C7F">
        <w:rPr>
          <w:color w:val="000000"/>
          <w:sz w:val="28"/>
          <w:lang w:val="ru-RU"/>
        </w:rPr>
        <w:t>курирующего</w:t>
      </w:r>
      <w:proofErr w:type="gramEnd"/>
      <w:r w:rsidRPr="00430C7F">
        <w:rPr>
          <w:color w:val="000000"/>
          <w:sz w:val="28"/>
          <w:lang w:val="ru-RU"/>
        </w:rPr>
        <w:t xml:space="preserve"> вице-министра зд</w:t>
      </w:r>
      <w:r w:rsidRPr="00430C7F">
        <w:rPr>
          <w:color w:val="000000"/>
          <w:sz w:val="28"/>
          <w:lang w:val="ru-RU"/>
        </w:rPr>
        <w:t>равоохранения Республики Казахстан.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9" w:name="z12"/>
      <w:bookmarkEnd w:id="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6"/>
        <w:gridCol w:w="15"/>
        <w:gridCol w:w="3437"/>
        <w:gridCol w:w="289"/>
      </w:tblGrid>
      <w:tr w:rsidR="008436DD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8436DD" w:rsidRDefault="00430C7F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430C7F">
              <w:rPr>
                <w:i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Министр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здравоохранения</w:t>
            </w:r>
            <w:proofErr w:type="spellEnd"/>
            <w:r>
              <w:br/>
            </w:r>
            <w:proofErr w:type="spellStart"/>
            <w:r>
              <w:rPr>
                <w:i/>
                <w:color w:val="000000"/>
                <w:sz w:val="20"/>
              </w:rPr>
              <w:t>Республики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Казахстан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Цой</w:t>
            </w:r>
            <w:proofErr w:type="spellEnd"/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Ми</w:t>
            </w:r>
            <w:r w:rsidRPr="00430C7F">
              <w:rPr>
                <w:color w:val="000000"/>
                <w:sz w:val="20"/>
                <w:lang w:val="ru-RU"/>
              </w:rPr>
              <w:t>нистра здравоохранения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от 8 декабря 2020 года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430C7F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430C7F">
              <w:rPr>
                <w:color w:val="000000"/>
                <w:sz w:val="20"/>
                <w:lang w:val="ru-RU"/>
              </w:rPr>
              <w:t xml:space="preserve"> ДСМ-238/2020</w:t>
            </w:r>
          </w:p>
        </w:tc>
      </w:tr>
    </w:tbl>
    <w:p w:rsidR="008436DD" w:rsidRPr="00430C7F" w:rsidRDefault="00430C7F">
      <w:pPr>
        <w:spacing w:after="0"/>
        <w:rPr>
          <w:lang w:val="ru-RU"/>
        </w:rPr>
      </w:pPr>
      <w:bookmarkStart w:id="10" w:name="z15"/>
      <w:r w:rsidRPr="00430C7F">
        <w:rPr>
          <w:b/>
          <w:color w:val="000000"/>
          <w:lang w:val="ru-RU"/>
        </w:rPr>
        <w:t xml:space="preserve"> Правила оказания специализированной, в том числе высокотехнологичной медицинской помощи</w:t>
      </w:r>
    </w:p>
    <w:p w:rsidR="008436DD" w:rsidRPr="00430C7F" w:rsidRDefault="00430C7F">
      <w:pPr>
        <w:spacing w:after="0"/>
        <w:rPr>
          <w:lang w:val="ru-RU"/>
        </w:rPr>
      </w:pPr>
      <w:bookmarkStart w:id="11" w:name="z16"/>
      <w:bookmarkEnd w:id="10"/>
      <w:r w:rsidRPr="00430C7F">
        <w:rPr>
          <w:b/>
          <w:color w:val="000000"/>
          <w:lang w:val="ru-RU"/>
        </w:rPr>
        <w:t xml:space="preserve"> Глава 1. Общие положения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2" w:name="z17"/>
      <w:bookmarkEnd w:id="11"/>
      <w:r w:rsidRPr="00430C7F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1. Настоящие правила оказания специализированной, в том числе высокотехнологичной медицинской помощи (далее – Правила) разработаны в соответствии с пунктом 5 статьи 124 Кодекса Республики Казахстан от 7 июля 2020 года "О здоровье народа и системе здр</w:t>
      </w:r>
      <w:r w:rsidRPr="00430C7F">
        <w:rPr>
          <w:color w:val="000000"/>
          <w:sz w:val="28"/>
          <w:lang w:val="ru-RU"/>
        </w:rPr>
        <w:t>авоохранения" (далее – Кодекс) и определяют порядок оказания специализированной, в том числе высокотехнологичной медицинской помощи в Республике Казахстан.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3" w:name="z18"/>
      <w:bookmarkEnd w:id="1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4" w:name="z19"/>
      <w:bookmarkEnd w:id="1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1) высокотехнологичная медицинск</w:t>
      </w:r>
      <w:r w:rsidRPr="00430C7F">
        <w:rPr>
          <w:color w:val="000000"/>
          <w:sz w:val="28"/>
          <w:lang w:val="ru-RU"/>
        </w:rPr>
        <w:t>ая помощь (далее – ВТМП) – медицинская помощь, являющаяся частью специализированной медицинской помощи, оказываемой профильными специалистами при заболеваниях, требующих применения инновационных и (или) уникальных методов диагностики и лечения с научно док</w:t>
      </w:r>
      <w:r w:rsidRPr="00430C7F">
        <w:rPr>
          <w:color w:val="000000"/>
          <w:sz w:val="28"/>
          <w:lang w:val="ru-RU"/>
        </w:rPr>
        <w:t>азанной эффективностью и безопасностью, и технологий разработанных на основе достижений медицинской науки и смежных отраслей науки и техники;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5" w:name="z20"/>
      <w:bookmarkEnd w:id="1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2) гарантированный объем бесплатной медицинской помощи (далее – ГОБМП) – объем медицинской помощи, предостав</w:t>
      </w:r>
      <w:r w:rsidRPr="00430C7F">
        <w:rPr>
          <w:color w:val="000000"/>
          <w:sz w:val="28"/>
          <w:lang w:val="ru-RU"/>
        </w:rPr>
        <w:t>ляемый за счет бюджетных средств;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3) медицинские изделия – изделия медицинского назначения и медицинская техника;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7" w:name="z22"/>
      <w:bookmarkEnd w:id="16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4) организация здравоохранения – юридическое лицо, осуществляющее деятельность в области здравоохранения;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8" w:name="z23"/>
      <w:bookmarkEnd w:id="17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5) специализирован</w:t>
      </w:r>
      <w:r w:rsidRPr="00430C7F">
        <w:rPr>
          <w:color w:val="000000"/>
          <w:sz w:val="28"/>
          <w:lang w:val="ru-RU"/>
        </w:rPr>
        <w:t>ная медицинская помощь – медицинская помощь, оказываемая профильными специалистами при заболеваниях, требующих специальных методов диагностики, лечения, медицинской реабилитации, в том числе с использованием средств дистанционных медицинских услуг;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9" w:name="z24"/>
      <w:bookmarkEnd w:id="1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6</w:t>
      </w:r>
      <w:r w:rsidRPr="00430C7F">
        <w:rPr>
          <w:color w:val="000000"/>
          <w:sz w:val="28"/>
          <w:lang w:val="ru-RU"/>
        </w:rPr>
        <w:t>) уполномоченный орган в области здравоохранения (далее – уполномоченный орган) – центральный исполнительный орган, осуществляющий руководство и межотраслевую координацию в области охраны здоровья граждан Республики Казахстан, медицинской и фармацевтическо</w:t>
      </w:r>
      <w:r w:rsidRPr="00430C7F">
        <w:rPr>
          <w:color w:val="000000"/>
          <w:sz w:val="28"/>
          <w:lang w:val="ru-RU"/>
        </w:rPr>
        <w:t>й науки, медицинского и фармацевтического образования, санитарно-эпидемиологического благополучия населения, обращения лекарственных средств и медицинских изделий, качества оказания медицинских услуг (помощи);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20" w:name="z25"/>
      <w:bookmarkEnd w:id="19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proofErr w:type="gramStart"/>
      <w:r w:rsidRPr="00430C7F">
        <w:rPr>
          <w:color w:val="000000"/>
          <w:sz w:val="28"/>
          <w:lang w:val="ru-RU"/>
        </w:rPr>
        <w:t>7) фонд социального медицинского страхов</w:t>
      </w:r>
      <w:r w:rsidRPr="00430C7F">
        <w:rPr>
          <w:color w:val="000000"/>
          <w:sz w:val="28"/>
          <w:lang w:val="ru-RU"/>
        </w:rPr>
        <w:t xml:space="preserve">ания (далее – ФСМС) – некоммерческая организация, производящая аккумулирование отчислений и взносов, а также осуществляющая закуп и оплату услуг субъектов здравоохранения, оказывающих медицинскую помощь в объемах и на условиях, </w:t>
      </w:r>
      <w:r w:rsidRPr="00430C7F">
        <w:rPr>
          <w:color w:val="000000"/>
          <w:sz w:val="28"/>
          <w:lang w:val="ru-RU"/>
        </w:rPr>
        <w:lastRenderedPageBreak/>
        <w:t>которые предусмотрены догово</w:t>
      </w:r>
      <w:r w:rsidRPr="00430C7F">
        <w:rPr>
          <w:color w:val="000000"/>
          <w:sz w:val="28"/>
          <w:lang w:val="ru-RU"/>
        </w:rPr>
        <w:t>ром закупа медицинских услуг, и иные функции, определенные законами Республики Казахстан.</w:t>
      </w:r>
      <w:proofErr w:type="gramEnd"/>
    </w:p>
    <w:p w:rsidR="008436DD" w:rsidRPr="00430C7F" w:rsidRDefault="00430C7F">
      <w:pPr>
        <w:spacing w:after="0"/>
        <w:jc w:val="both"/>
        <w:rPr>
          <w:lang w:val="ru-RU"/>
        </w:rPr>
      </w:pPr>
      <w:bookmarkStart w:id="21" w:name="z26"/>
      <w:bookmarkEnd w:id="20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3. В амбулаторных и стационарных условиях, в зависимости от врачебных специальностей, виды специализированной медицинской помощи подразделяются на терапевтическ</w:t>
      </w:r>
      <w:r w:rsidRPr="00430C7F">
        <w:rPr>
          <w:color w:val="000000"/>
          <w:sz w:val="28"/>
          <w:lang w:val="ru-RU"/>
        </w:rPr>
        <w:t>ий, хирургический, педиатрический и акушерско-гинекологический профили.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22" w:name="z27"/>
      <w:bookmarkEnd w:id="21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proofErr w:type="gramStart"/>
      <w:r w:rsidRPr="00430C7F">
        <w:rPr>
          <w:color w:val="000000"/>
          <w:sz w:val="28"/>
          <w:lang w:val="ru-RU"/>
        </w:rPr>
        <w:t>Терапевтический профиль включает: терапию, аллергологию, гастроэнтерологию, гематологию, нефрологию, кардиологию, кардиоревматологию, пульмонологию, эндокринологию, психиатрию, п</w:t>
      </w:r>
      <w:r w:rsidRPr="00430C7F">
        <w:rPr>
          <w:color w:val="000000"/>
          <w:sz w:val="28"/>
          <w:lang w:val="ru-RU"/>
        </w:rPr>
        <w:t>сихотерапию, медицинскую психологию, неврологию, терапевтическую стоматологию, сексопатологию, реабилитологию, профессиональную патологию, трудотерапию, наркологию, фтизиатрию, геронтологию-гериатрию, гирудотерапию, токсикологию, лечебную физкультуру, диет</w:t>
      </w:r>
      <w:r w:rsidRPr="00430C7F">
        <w:rPr>
          <w:color w:val="000000"/>
          <w:sz w:val="28"/>
          <w:lang w:val="ru-RU"/>
        </w:rPr>
        <w:t>ологию, рентгенологию, Су-джок-терапию, мануальную терапию, рефлексотерапию, гомеопатию, дермато-венерологию, дермато-косметологию, инфекционные заболевания, иммунологию, лепрологию.</w:t>
      </w:r>
      <w:proofErr w:type="gramEnd"/>
    </w:p>
    <w:p w:rsidR="008436DD" w:rsidRPr="00430C7F" w:rsidRDefault="00430C7F">
      <w:pPr>
        <w:spacing w:after="0"/>
        <w:jc w:val="both"/>
        <w:rPr>
          <w:lang w:val="ru-RU"/>
        </w:rPr>
      </w:pPr>
      <w:bookmarkStart w:id="23" w:name="z28"/>
      <w:bookmarkEnd w:id="2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proofErr w:type="gramStart"/>
      <w:r w:rsidRPr="00430C7F">
        <w:rPr>
          <w:color w:val="000000"/>
          <w:sz w:val="28"/>
          <w:lang w:val="ru-RU"/>
        </w:rPr>
        <w:t>Хирургический профиль включает: хирургию, кардиохирургию, нейрохиру</w:t>
      </w:r>
      <w:r w:rsidRPr="00430C7F">
        <w:rPr>
          <w:color w:val="000000"/>
          <w:sz w:val="28"/>
          <w:lang w:val="ru-RU"/>
        </w:rPr>
        <w:t>ргию, эндоскопию, онкологию, травматологию и ортопедию, комбустиологию, урологию, андрологию, оториноларингологию, офтальмологию, проктологию, маммологию, хирургическую стоматологию, ортодонтическую стоматологию, ортопедическую стоматологию, челюстно-лицев</w:t>
      </w:r>
      <w:r w:rsidRPr="00430C7F">
        <w:rPr>
          <w:color w:val="000000"/>
          <w:sz w:val="28"/>
          <w:lang w:val="ru-RU"/>
        </w:rPr>
        <w:t>ую хирургию, трансплантологию, экстракорпоральную детоксикацию, гипербарическую оксигенацию, токсикологию, анестезиологию-реаниматологию.</w:t>
      </w:r>
      <w:proofErr w:type="gramEnd"/>
    </w:p>
    <w:p w:rsidR="008436DD" w:rsidRPr="00430C7F" w:rsidRDefault="00430C7F">
      <w:pPr>
        <w:spacing w:after="0"/>
        <w:jc w:val="both"/>
        <w:rPr>
          <w:lang w:val="ru-RU"/>
        </w:rPr>
      </w:pPr>
      <w:bookmarkStart w:id="24" w:name="z29"/>
      <w:bookmarkEnd w:id="2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proofErr w:type="gramStart"/>
      <w:r w:rsidRPr="00430C7F">
        <w:rPr>
          <w:color w:val="000000"/>
          <w:sz w:val="28"/>
          <w:lang w:val="ru-RU"/>
        </w:rPr>
        <w:t xml:space="preserve">Педиатрический профиль включает: педиатрию, фтизиопедиатрию, детскую анестезиологию и реаниматологию, детскую </w:t>
      </w:r>
      <w:r w:rsidRPr="00430C7F">
        <w:rPr>
          <w:color w:val="000000"/>
          <w:sz w:val="28"/>
          <w:lang w:val="ru-RU"/>
        </w:rPr>
        <w:t>хирургию, детскую нейрохирургию, детскую эндоскопию, детскую травматологию и ортопедию, детскую комбустиологию, детскую трансплантологию, детскую экстракорпоральную детоксикацию, детскую аллергологию, медицинскую генетику, детскую кардиоревматологию, инфек</w:t>
      </w:r>
      <w:r w:rsidRPr="00430C7F">
        <w:rPr>
          <w:color w:val="000000"/>
          <w:sz w:val="28"/>
          <w:lang w:val="ru-RU"/>
        </w:rPr>
        <w:t>ционные заболевания у детей, детскую иммунологию, детскую онкологию, детскую онкогематологию, детскую неврологию, детскую нефрологию, детскую эндокринологию, детскую психиатрию, детскую психотерапию, детскую токсикологию, детскую гипербарическую оксигенаци</w:t>
      </w:r>
      <w:r w:rsidRPr="00430C7F">
        <w:rPr>
          <w:color w:val="000000"/>
          <w:sz w:val="28"/>
          <w:lang w:val="ru-RU"/>
        </w:rPr>
        <w:t>ю, детскую пульмонологию, детскую</w:t>
      </w:r>
      <w:proofErr w:type="gramEnd"/>
      <w:r w:rsidRPr="00430C7F">
        <w:rPr>
          <w:color w:val="000000"/>
          <w:sz w:val="28"/>
          <w:lang w:val="ru-RU"/>
        </w:rPr>
        <w:t xml:space="preserve"> гастроэнтерологию, детскую оториноларингологию, детскую офтальмологию, детскую стоматологию, включая ортопедию и ортодонтию, детскую челюстно-лицевую хирургию, детскую урологию, детскую и подростковую гинекологию, </w:t>
      </w:r>
      <w:r w:rsidRPr="00430C7F">
        <w:rPr>
          <w:color w:val="000000"/>
          <w:sz w:val="28"/>
          <w:lang w:val="ru-RU"/>
        </w:rPr>
        <w:lastRenderedPageBreak/>
        <w:t xml:space="preserve">детскую </w:t>
      </w:r>
      <w:r w:rsidRPr="00430C7F">
        <w:rPr>
          <w:color w:val="000000"/>
          <w:sz w:val="28"/>
          <w:lang w:val="ru-RU"/>
        </w:rPr>
        <w:t>дермато-венерологию, подростковую наркологию, подростковую терапию, детскую реабилитологию, неонатологию.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25" w:name="z30"/>
      <w:bookmarkEnd w:id="2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Акушерско-гинекологический профиль включает: гинекологию, акушерство, неонатологию, медицинскую генетику, высокие репродуктивные технологии.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26" w:name="z31"/>
      <w:bookmarkEnd w:id="25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</w:t>
      </w:r>
      <w:r w:rsidRPr="00430C7F">
        <w:rPr>
          <w:color w:val="000000"/>
          <w:sz w:val="28"/>
          <w:lang w:val="ru-RU"/>
        </w:rPr>
        <w:t xml:space="preserve"> 4. </w:t>
      </w:r>
      <w:proofErr w:type="spellStart"/>
      <w:proofErr w:type="gramStart"/>
      <w:r>
        <w:rPr>
          <w:color w:val="000000"/>
          <w:sz w:val="28"/>
        </w:rPr>
        <w:t>C</w:t>
      </w:r>
      <w:proofErr w:type="spellEnd"/>
      <w:r w:rsidRPr="00430C7F">
        <w:rPr>
          <w:color w:val="000000"/>
          <w:sz w:val="28"/>
          <w:lang w:val="ru-RU"/>
        </w:rPr>
        <w:t>пециализированная медицинская помощь населению оказываются в зависимости от уровня медицинской организации.</w:t>
      </w:r>
      <w:proofErr w:type="gramEnd"/>
    </w:p>
    <w:p w:rsidR="008436DD" w:rsidRPr="00430C7F" w:rsidRDefault="00430C7F">
      <w:pPr>
        <w:spacing w:after="0"/>
        <w:rPr>
          <w:lang w:val="ru-RU"/>
        </w:rPr>
      </w:pPr>
      <w:bookmarkStart w:id="27" w:name="z32"/>
      <w:bookmarkEnd w:id="26"/>
      <w:r w:rsidRPr="00430C7F">
        <w:rPr>
          <w:b/>
          <w:color w:val="000000"/>
          <w:lang w:val="ru-RU"/>
        </w:rPr>
        <w:t xml:space="preserve"> Глава 2. Порядок оказания специализированной медицинской помощи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28" w:name="z33"/>
      <w:bookmarkEnd w:id="27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5. </w:t>
      </w:r>
      <w:proofErr w:type="gramStart"/>
      <w:r w:rsidRPr="00430C7F">
        <w:rPr>
          <w:color w:val="000000"/>
          <w:sz w:val="28"/>
          <w:lang w:val="ru-RU"/>
        </w:rPr>
        <w:t>Специализированная медицинская помощь оказывается в виде консультат</w:t>
      </w:r>
      <w:r w:rsidRPr="00430C7F">
        <w:rPr>
          <w:color w:val="000000"/>
          <w:sz w:val="28"/>
          <w:lang w:val="ru-RU"/>
        </w:rPr>
        <w:t>ивно-диагностической помощи в амбулаторных условиях, станционарозамещающей и стационарной помощи на вторичном и третичном уровнях оказания медицинской помощи.</w:t>
      </w:r>
      <w:proofErr w:type="gramEnd"/>
    </w:p>
    <w:p w:rsidR="008436DD" w:rsidRPr="00430C7F" w:rsidRDefault="00430C7F">
      <w:pPr>
        <w:spacing w:after="0"/>
        <w:jc w:val="both"/>
        <w:rPr>
          <w:lang w:val="ru-RU"/>
        </w:rPr>
      </w:pPr>
      <w:bookmarkStart w:id="29" w:name="z34"/>
      <w:bookmarkEnd w:id="28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6. </w:t>
      </w:r>
      <w:proofErr w:type="gramStart"/>
      <w:r w:rsidRPr="00430C7F">
        <w:rPr>
          <w:color w:val="000000"/>
          <w:sz w:val="28"/>
          <w:lang w:val="ru-RU"/>
        </w:rPr>
        <w:t>Специализированная медицинская помощь населению в амбулаторных условиях оказывается в п</w:t>
      </w:r>
      <w:r w:rsidRPr="00430C7F">
        <w:rPr>
          <w:color w:val="000000"/>
          <w:sz w:val="28"/>
          <w:lang w:val="ru-RU"/>
        </w:rPr>
        <w:t>орядке, определенном в соответствии с подпунктом 31) статьи 7 Кодекса.</w:t>
      </w:r>
      <w:proofErr w:type="gramEnd"/>
    </w:p>
    <w:p w:rsidR="008436DD" w:rsidRPr="00430C7F" w:rsidRDefault="00430C7F">
      <w:pPr>
        <w:spacing w:after="0"/>
        <w:jc w:val="both"/>
        <w:rPr>
          <w:lang w:val="ru-RU"/>
        </w:rPr>
      </w:pPr>
      <w:bookmarkStart w:id="30" w:name="z35"/>
      <w:bookmarkEnd w:id="29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7. На любом уровне оказания специализированной медицинской помощи при затруднении в идентификации диагноза, в том числе нетранспортабельность больного, организуется консилиум с пр</w:t>
      </w:r>
      <w:r w:rsidRPr="00430C7F">
        <w:rPr>
          <w:color w:val="000000"/>
          <w:sz w:val="28"/>
          <w:lang w:val="ru-RU"/>
        </w:rPr>
        <w:t>ивлечением специалистов, при необходимости с привлечением специалиста из других медицинских организаций.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31" w:name="z36"/>
      <w:bookmarkEnd w:id="30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8. Услуги по оказанию специализированной медицинской помощи, не входящие в перечень ГОБМП, оказываются в системе обязательного социального </w:t>
      </w:r>
      <w:r w:rsidRPr="00430C7F">
        <w:rPr>
          <w:color w:val="000000"/>
          <w:sz w:val="28"/>
          <w:lang w:val="ru-RU"/>
        </w:rPr>
        <w:t>медицинского страхования (далее – ОСМС) или на платной основе.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32" w:name="z37"/>
      <w:bookmarkEnd w:id="31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9. Специализированную медицинскую помощь оказывают врачи, имеющие профильную специализацию и необходимую</w:t>
      </w:r>
      <w:r>
        <w:rPr>
          <w:color w:val="000000"/>
          <w:sz w:val="28"/>
        </w:rPr>
        <w:t> </w:t>
      </w:r>
      <w:r w:rsidRPr="00430C7F">
        <w:rPr>
          <w:color w:val="000000"/>
          <w:sz w:val="28"/>
          <w:lang w:val="ru-RU"/>
        </w:rPr>
        <w:t>квалификацию, в соответствии с законодательством Республики Казахстан.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33" w:name="z38"/>
      <w:bookmarkEnd w:id="3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10. О</w:t>
      </w:r>
      <w:r w:rsidRPr="00430C7F">
        <w:rPr>
          <w:color w:val="000000"/>
          <w:sz w:val="28"/>
          <w:lang w:val="ru-RU"/>
        </w:rPr>
        <w:t>бъем специализированной медицинской помощи, включая лабораторно-диагностические методы исследования, определяется клиническими протоколами (далее – Протокол).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34" w:name="z39"/>
      <w:bookmarkEnd w:id="3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11. Дети до пяти лет, а также дети старшего возраста, нуждающиеся в соответствии с заключен</w:t>
      </w:r>
      <w:r w:rsidRPr="00430C7F">
        <w:rPr>
          <w:color w:val="000000"/>
          <w:sz w:val="28"/>
          <w:lang w:val="ru-RU"/>
        </w:rPr>
        <w:t>ием врача в индивидуальном уходе, госпитализируются с матерью или другими лицами для осуществления такого ухода.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35" w:name="z40"/>
      <w:bookmarkEnd w:id="3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12. Лицо, осуществляющее уход за ребенком, находящимся на стационарном лечении, бесплатно обеспечивается спальным местом.</w:t>
      </w:r>
    </w:p>
    <w:p w:rsidR="008436DD" w:rsidRPr="00430C7F" w:rsidRDefault="00430C7F">
      <w:pPr>
        <w:spacing w:after="0"/>
        <w:rPr>
          <w:lang w:val="ru-RU"/>
        </w:rPr>
      </w:pPr>
      <w:bookmarkStart w:id="36" w:name="z41"/>
      <w:bookmarkEnd w:id="35"/>
      <w:r w:rsidRPr="00430C7F">
        <w:rPr>
          <w:b/>
          <w:color w:val="000000"/>
          <w:lang w:val="ru-RU"/>
        </w:rPr>
        <w:t xml:space="preserve"> Параграф 1. По</w:t>
      </w:r>
      <w:r w:rsidRPr="00430C7F">
        <w:rPr>
          <w:b/>
          <w:color w:val="000000"/>
          <w:lang w:val="ru-RU"/>
        </w:rPr>
        <w:t>рядок оказания специализированной медицинской помощи в станционарозамещающих условиях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37" w:name="z42"/>
      <w:bookmarkEnd w:id="36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13. В стационарозамещающих условиях специализированная медицинская помощь в дневных стационарах предоставляется в амбулаторных и стационарных условиях организациями</w:t>
      </w:r>
      <w:r w:rsidRPr="00430C7F">
        <w:rPr>
          <w:color w:val="000000"/>
          <w:sz w:val="28"/>
          <w:lang w:val="ru-RU"/>
        </w:rPr>
        <w:t xml:space="preserve"> здравоохранения.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38" w:name="z43"/>
      <w:bookmarkEnd w:id="37"/>
      <w:r>
        <w:rPr>
          <w:color w:val="000000"/>
          <w:sz w:val="28"/>
        </w:rPr>
        <w:lastRenderedPageBreak/>
        <w:t>     </w:t>
      </w:r>
      <w:r w:rsidRPr="00430C7F">
        <w:rPr>
          <w:color w:val="000000"/>
          <w:sz w:val="28"/>
          <w:lang w:val="ru-RU"/>
        </w:rPr>
        <w:t xml:space="preserve"> 14. Специализированная медицинская помощь в стационарозамещающих условиях в рамках ГОБМП и системе ОСМС предоставляется в условиях дневного стационара по направлению специалиста первичной медико-санитарной помощи или другой организа</w:t>
      </w:r>
      <w:r w:rsidRPr="00430C7F">
        <w:rPr>
          <w:color w:val="000000"/>
          <w:sz w:val="28"/>
          <w:lang w:val="ru-RU"/>
        </w:rPr>
        <w:t>ции здравоохранения с результатами лабораторных, инструментальных исследований и консультаций профильных специалистов, необходимых для лечения данного пациента.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39" w:name="z44"/>
      <w:bookmarkEnd w:id="3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15. Услуги по оказанию специализированной медицинской помощи в станционарозамещающих усло</w:t>
      </w:r>
      <w:r w:rsidRPr="00430C7F">
        <w:rPr>
          <w:color w:val="000000"/>
          <w:sz w:val="28"/>
          <w:lang w:val="ru-RU"/>
        </w:rPr>
        <w:t>виях, не входящие в перечень ГОБМП, оказываются в системе ОСМС или на платной основе.</w:t>
      </w:r>
    </w:p>
    <w:p w:rsidR="008436DD" w:rsidRPr="00430C7F" w:rsidRDefault="00430C7F">
      <w:pPr>
        <w:spacing w:after="0"/>
        <w:rPr>
          <w:lang w:val="ru-RU"/>
        </w:rPr>
      </w:pPr>
      <w:bookmarkStart w:id="40" w:name="z45"/>
      <w:bookmarkEnd w:id="39"/>
      <w:r w:rsidRPr="00430C7F">
        <w:rPr>
          <w:b/>
          <w:color w:val="000000"/>
          <w:lang w:val="ru-RU"/>
        </w:rPr>
        <w:t xml:space="preserve"> Параграф 2. Порядок оказания специализированной медицинской помощи в стационарных условиях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41" w:name="z46"/>
      <w:bookmarkEnd w:id="40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16. Специализированная медицинская помощь населению в стационарных услов</w:t>
      </w:r>
      <w:r w:rsidRPr="00430C7F">
        <w:rPr>
          <w:color w:val="000000"/>
          <w:sz w:val="28"/>
          <w:lang w:val="ru-RU"/>
        </w:rPr>
        <w:t>иях, оказываемая по направлению специалистов первичной медико-санитарной помощи входит в ГОБМП и ОСМС.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42" w:name="z47"/>
      <w:bookmarkEnd w:id="41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17. При необходимости оказания больному специализированной медицинской помощи он направляется в соответствующую профильную (специализированную) орг</w:t>
      </w:r>
      <w:r w:rsidRPr="00430C7F">
        <w:rPr>
          <w:color w:val="000000"/>
          <w:sz w:val="28"/>
          <w:lang w:val="ru-RU"/>
        </w:rPr>
        <w:t>анизацию здравоохранения.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43" w:name="z48"/>
      <w:bookmarkEnd w:id="4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18. Госпитализация больных проводится в соответствии с профилем отделения (коек).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44" w:name="z49"/>
      <w:bookmarkEnd w:id="4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19. </w:t>
      </w:r>
      <w:proofErr w:type="gramStart"/>
      <w:r w:rsidRPr="00430C7F">
        <w:rPr>
          <w:color w:val="000000"/>
          <w:sz w:val="28"/>
          <w:lang w:val="ru-RU"/>
        </w:rPr>
        <w:t>Руководство организации здравоохранения, самостоятельно принимает решение о плановой госпитализации пациента при наличии медицинских</w:t>
      </w:r>
      <w:r w:rsidRPr="00430C7F">
        <w:rPr>
          <w:color w:val="000000"/>
          <w:sz w:val="28"/>
          <w:lang w:val="ru-RU"/>
        </w:rPr>
        <w:t xml:space="preserve"> показаний для социально-незащищенных групп населения: дети до 18 лет, беременные, ветераны Великой Отечественной войны, инвалиды, многодетные матери, пенсионеры, больные социально-значимыми заболеваниями в пределах 15% от объема плановой госпитализации дл</w:t>
      </w:r>
      <w:r w:rsidRPr="00430C7F">
        <w:rPr>
          <w:color w:val="000000"/>
          <w:sz w:val="28"/>
          <w:lang w:val="ru-RU"/>
        </w:rPr>
        <w:t>я научных организаций, 10% для организаций здравоохранения районного, городского, областного уровней независимо от формы собственности.</w:t>
      </w:r>
      <w:proofErr w:type="gramEnd"/>
    </w:p>
    <w:p w:rsidR="008436DD" w:rsidRPr="00430C7F" w:rsidRDefault="00430C7F">
      <w:pPr>
        <w:spacing w:after="0"/>
        <w:jc w:val="both"/>
        <w:rPr>
          <w:lang w:val="ru-RU"/>
        </w:rPr>
      </w:pPr>
      <w:bookmarkStart w:id="45" w:name="z50"/>
      <w:bookmarkEnd w:id="4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proofErr w:type="gramStart"/>
      <w:r w:rsidRPr="00430C7F">
        <w:rPr>
          <w:color w:val="000000"/>
          <w:sz w:val="28"/>
          <w:lang w:val="ru-RU"/>
        </w:rPr>
        <w:t xml:space="preserve">На период пандемии, вызванной коронавирусной инфекцией нового типа </w:t>
      </w:r>
      <w:r>
        <w:rPr>
          <w:color w:val="000000"/>
          <w:sz w:val="28"/>
        </w:rPr>
        <w:t>COVID</w:t>
      </w:r>
      <w:r w:rsidRPr="00430C7F">
        <w:rPr>
          <w:color w:val="000000"/>
          <w:sz w:val="28"/>
          <w:lang w:val="ru-RU"/>
        </w:rPr>
        <w:t>-19 руководство организации здравоохранени</w:t>
      </w:r>
      <w:r w:rsidRPr="00430C7F">
        <w:rPr>
          <w:color w:val="000000"/>
          <w:sz w:val="28"/>
          <w:lang w:val="ru-RU"/>
        </w:rPr>
        <w:t xml:space="preserve">я самостоятельно принимает решение о плановой госпитализации пациента при наличии медицинских показаний для социально-незащищенных групп населения: дети до 18 лет, беременные, ветераны Великой Отечественной войны, инвалиды, многодетные матери, пенсионеры, </w:t>
      </w:r>
      <w:r w:rsidRPr="00430C7F">
        <w:rPr>
          <w:color w:val="000000"/>
          <w:sz w:val="28"/>
          <w:lang w:val="ru-RU"/>
        </w:rPr>
        <w:t>больные социально-значимыми заболеваниями в пределах 50% от объема плановой госпитализации для научных организаций, 30% для организаций здравоохранения городского, областного уровней</w:t>
      </w:r>
      <w:proofErr w:type="gramEnd"/>
      <w:r w:rsidRPr="00430C7F">
        <w:rPr>
          <w:color w:val="000000"/>
          <w:sz w:val="28"/>
          <w:lang w:val="ru-RU"/>
        </w:rPr>
        <w:t xml:space="preserve"> независимо от формы собственности.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46" w:name="z51"/>
      <w:bookmarkEnd w:id="45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20. При выписке из стационара па</w:t>
      </w:r>
      <w:r w:rsidRPr="00430C7F">
        <w:rPr>
          <w:color w:val="000000"/>
          <w:sz w:val="28"/>
          <w:lang w:val="ru-RU"/>
        </w:rPr>
        <w:t xml:space="preserve">циенту на руки выдается выписной эпикриз, где указывается полный клинический диагноз, проведенный объем </w:t>
      </w:r>
      <w:r w:rsidRPr="00430C7F">
        <w:rPr>
          <w:color w:val="000000"/>
          <w:sz w:val="28"/>
          <w:lang w:val="ru-RU"/>
        </w:rPr>
        <w:lastRenderedPageBreak/>
        <w:t>обследования, лечения в соответствии с Протоколом и рекомендации по дальнейшему наблюдению за больным.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47" w:name="z52"/>
      <w:bookmarkEnd w:id="46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Информация о пациенте одновременно передает</w:t>
      </w:r>
      <w:r w:rsidRPr="00430C7F">
        <w:rPr>
          <w:color w:val="000000"/>
          <w:sz w:val="28"/>
          <w:lang w:val="ru-RU"/>
        </w:rPr>
        <w:t xml:space="preserve">ся в организацию здравоохранения, </w:t>
      </w:r>
      <w:proofErr w:type="gramStart"/>
      <w:r w:rsidRPr="00430C7F">
        <w:rPr>
          <w:color w:val="000000"/>
          <w:sz w:val="28"/>
          <w:lang w:val="ru-RU"/>
        </w:rPr>
        <w:t>оказывающее</w:t>
      </w:r>
      <w:proofErr w:type="gramEnd"/>
      <w:r w:rsidRPr="00430C7F">
        <w:rPr>
          <w:color w:val="000000"/>
          <w:sz w:val="28"/>
          <w:lang w:val="ru-RU"/>
        </w:rPr>
        <w:t xml:space="preserve"> первичную медико-санитарную помощь, по месту прикрепления больного.</w:t>
      </w:r>
    </w:p>
    <w:p w:rsidR="008436DD" w:rsidRPr="00430C7F" w:rsidRDefault="00430C7F">
      <w:pPr>
        <w:spacing w:after="0"/>
        <w:rPr>
          <w:lang w:val="ru-RU"/>
        </w:rPr>
      </w:pPr>
      <w:bookmarkStart w:id="48" w:name="z53"/>
      <w:bookmarkEnd w:id="47"/>
      <w:r w:rsidRPr="00430C7F">
        <w:rPr>
          <w:b/>
          <w:color w:val="000000"/>
          <w:lang w:val="ru-RU"/>
        </w:rPr>
        <w:t xml:space="preserve"> Глава 3. Порядок оказания высокотехнологичной медицинской помощи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49" w:name="z54"/>
      <w:bookmarkEnd w:id="4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21. ВТМП предоставляются в станционарозамещающих и стационарных услови</w:t>
      </w:r>
      <w:r w:rsidRPr="00430C7F">
        <w:rPr>
          <w:color w:val="000000"/>
          <w:sz w:val="28"/>
          <w:lang w:val="ru-RU"/>
        </w:rPr>
        <w:t>ях.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0" w:name="z55"/>
      <w:bookmarkEnd w:id="49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22. ВТМП оказывается медицинскими организациями при наличии заключения о соответствии организации здравоохранения к предоставлению ВТМП (далее – Заключение).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1" w:name="z56"/>
      <w:bookmarkEnd w:id="50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23. </w:t>
      </w:r>
      <w:proofErr w:type="gramStart"/>
      <w:r w:rsidRPr="00430C7F">
        <w:rPr>
          <w:color w:val="000000"/>
          <w:sz w:val="28"/>
          <w:lang w:val="ru-RU"/>
        </w:rPr>
        <w:t>Для получения Заключения на предстоящий год, организация здравоохранения, пре</w:t>
      </w:r>
      <w:r w:rsidRPr="00430C7F">
        <w:rPr>
          <w:color w:val="000000"/>
          <w:sz w:val="28"/>
          <w:lang w:val="ru-RU"/>
        </w:rPr>
        <w:t>тендующая на предоставление ВТМП (в том числе организация здравоохранения, впервые заявляющаяся на предоставление определенного вида ВТМП), с 15 сентября по 15 октября текущего года подает заявку на соответствие организации здравоохранения к предоставлению</w:t>
      </w:r>
      <w:r w:rsidRPr="00430C7F">
        <w:rPr>
          <w:color w:val="000000"/>
          <w:sz w:val="28"/>
          <w:lang w:val="ru-RU"/>
        </w:rPr>
        <w:t xml:space="preserve"> ВТМП в электронном виде в информационной системе управления ресурсами (далее – ИС "СУР"), с приложением соответствующих документов в территориальное подразделение ведомства</w:t>
      </w:r>
      <w:proofErr w:type="gramEnd"/>
      <w:r w:rsidRPr="00430C7F">
        <w:rPr>
          <w:color w:val="000000"/>
          <w:sz w:val="28"/>
          <w:lang w:val="ru-RU"/>
        </w:rPr>
        <w:t xml:space="preserve"> государственного органа в сфере оказания медицинских услуг (далее - Подразделение)</w:t>
      </w:r>
      <w:r w:rsidRPr="00430C7F">
        <w:rPr>
          <w:color w:val="000000"/>
          <w:sz w:val="28"/>
          <w:lang w:val="ru-RU"/>
        </w:rPr>
        <w:t xml:space="preserve"> по форме согласно приложению 1 к настоящим Правилам.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2" w:name="z57"/>
      <w:bookmarkEnd w:id="51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24. Организация здравоохранения, впервые претендующая на предоставление ВТМП, для получения Заключения на текущий год, подает заявку, независимо от сроков, указанных в пункте 23 настоящих Правил п</w:t>
      </w:r>
      <w:r w:rsidRPr="00430C7F">
        <w:rPr>
          <w:color w:val="000000"/>
          <w:sz w:val="28"/>
          <w:lang w:val="ru-RU"/>
        </w:rPr>
        <w:t>о форме согласно приложению 1 к настоящим Правилам.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3" w:name="z58"/>
      <w:bookmarkEnd w:id="5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Организация здравоохранения, впервые претендующая на предоставление ВТМП, для получения Заключения на предстоящий год, подает заявку в сроки, указанные в пункте 23 настоящих Правил по форме согласно</w:t>
      </w:r>
      <w:r w:rsidRPr="00430C7F">
        <w:rPr>
          <w:color w:val="000000"/>
          <w:sz w:val="28"/>
          <w:lang w:val="ru-RU"/>
        </w:rPr>
        <w:t xml:space="preserve"> приложению 1 к настоящим Правилам.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4" w:name="z59"/>
      <w:bookmarkEnd w:id="53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25. Организация здравоохранения, претендующая на предоставление ВТМП (в том числе организация здравоохранения, впервые претендующая), в заявке указывает сведения о соответствии описаниям организации здравоохранени</w:t>
      </w:r>
      <w:r w:rsidRPr="00430C7F">
        <w:rPr>
          <w:color w:val="000000"/>
          <w:sz w:val="28"/>
          <w:lang w:val="ru-RU"/>
        </w:rPr>
        <w:t>я, предоставляющей ВТМП (далее – Описания) по форме согласно приложению 2 к настоящим Правилам.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5" w:name="z60"/>
      <w:bookmarkEnd w:id="5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26. Подразделение: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6" w:name="z61"/>
      <w:bookmarkEnd w:id="55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1) в течение 30 календарных дней со дня получения заявки от организации здравоохранения, претендующей на предоставление ВТМП (в т</w:t>
      </w:r>
      <w:r w:rsidRPr="00430C7F">
        <w:rPr>
          <w:color w:val="000000"/>
          <w:sz w:val="28"/>
          <w:lang w:val="ru-RU"/>
        </w:rPr>
        <w:t xml:space="preserve">ом числе организация здравоохранения, впервые заявляющаяся на предоставление </w:t>
      </w:r>
      <w:r w:rsidRPr="00430C7F">
        <w:rPr>
          <w:color w:val="000000"/>
          <w:sz w:val="28"/>
          <w:lang w:val="ru-RU"/>
        </w:rPr>
        <w:lastRenderedPageBreak/>
        <w:t>определенного вида ВТМП), проводит оценку соответствия профильных специалистов и медицинских изделий Описаниям;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7" w:name="z62"/>
      <w:bookmarkEnd w:id="56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2) в случае соответствия Описаниям выдает Заключение организ</w:t>
      </w:r>
      <w:r w:rsidRPr="00430C7F">
        <w:rPr>
          <w:color w:val="000000"/>
          <w:sz w:val="28"/>
          <w:lang w:val="ru-RU"/>
        </w:rPr>
        <w:t>ации здравоохранения, претендующей на предоставление ВТМП (в том числе организации здравоохранения, впервые заявляющейся на предоставление определенного вида ВТМП), действующее с 1 января по 31 декабря предстоящего года согласно приложению 3 к настоящим Пр</w:t>
      </w:r>
      <w:r w:rsidRPr="00430C7F">
        <w:rPr>
          <w:color w:val="000000"/>
          <w:sz w:val="28"/>
          <w:lang w:val="ru-RU"/>
        </w:rPr>
        <w:t>авилам;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8" w:name="z63"/>
      <w:bookmarkEnd w:id="57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3) выдает Заключение на текущий год организации здравоохранения, впервые претендующей на предоставление ВТМП, действующее со дня регистрации заявки до 31 декабря текущего года;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59" w:name="z64"/>
      <w:bookmarkEnd w:id="5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proofErr w:type="gramStart"/>
      <w:r w:rsidRPr="00430C7F">
        <w:rPr>
          <w:color w:val="000000"/>
          <w:sz w:val="28"/>
          <w:lang w:val="ru-RU"/>
        </w:rPr>
        <w:t xml:space="preserve">4) переоформляет Заключения на предоставление ВТМП ранее </w:t>
      </w:r>
      <w:r w:rsidRPr="00430C7F">
        <w:rPr>
          <w:color w:val="000000"/>
          <w:sz w:val="28"/>
          <w:lang w:val="ru-RU"/>
        </w:rPr>
        <w:t>полученные организациями здравоохранения в соответствии с настоящими Правилами на организации здравоохранения, планирующие или осуществляющие деятельность с сохранением производственной базы и профиля деятельности, в следующих случаях: реорганизации, измен</w:t>
      </w:r>
      <w:r w:rsidRPr="00430C7F">
        <w:rPr>
          <w:color w:val="000000"/>
          <w:sz w:val="28"/>
          <w:lang w:val="ru-RU"/>
        </w:rPr>
        <w:t>ении организационно-правовой формы, смене юридического лица, передаче объекта в доверительное управление, подтвержденное уполномоченным органом или местными органами государственного управления здравоохранением.</w:t>
      </w:r>
      <w:proofErr w:type="gramEnd"/>
    </w:p>
    <w:p w:rsidR="008436DD" w:rsidRPr="00430C7F" w:rsidRDefault="00430C7F">
      <w:pPr>
        <w:spacing w:after="0"/>
        <w:jc w:val="both"/>
        <w:rPr>
          <w:lang w:val="ru-RU"/>
        </w:rPr>
      </w:pPr>
      <w:bookmarkStart w:id="60" w:name="z65"/>
      <w:bookmarkEnd w:id="59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27. Заключение о соответствии организа</w:t>
      </w:r>
      <w:r w:rsidRPr="00430C7F">
        <w:rPr>
          <w:color w:val="000000"/>
          <w:sz w:val="28"/>
          <w:lang w:val="ru-RU"/>
        </w:rPr>
        <w:t>ции здравоохранения, претендующей на предоставление ВТМП описаниям, вносится в ИС "СУР" и выдается за подписью первого руководителя Подразделения либо лица, заменяющего первого руководителя Подразделения.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61" w:name="z66"/>
      <w:bookmarkEnd w:id="60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28. Организация здравоохранения получившее по</w:t>
      </w:r>
      <w:r w:rsidRPr="00430C7F">
        <w:rPr>
          <w:color w:val="000000"/>
          <w:sz w:val="28"/>
          <w:lang w:val="ru-RU"/>
        </w:rPr>
        <w:t>ложительное Заключение Подразделения направляет копию заключения в ФСМС.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62" w:name="z67"/>
      <w:bookmarkEnd w:id="61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29. </w:t>
      </w:r>
      <w:proofErr w:type="gramStart"/>
      <w:r w:rsidRPr="00430C7F">
        <w:rPr>
          <w:color w:val="000000"/>
          <w:sz w:val="28"/>
          <w:lang w:val="ru-RU"/>
        </w:rPr>
        <w:t>Организация здравоохранения в случае увольнения (перевода на другую должность) или замены специалиста, допущенного к оказанию ВТМП на вновь прибывшего, а также в случае возн</w:t>
      </w:r>
      <w:r w:rsidRPr="00430C7F">
        <w:rPr>
          <w:color w:val="000000"/>
          <w:sz w:val="28"/>
          <w:lang w:val="ru-RU"/>
        </w:rPr>
        <w:t>икновения неисправности заявленного медицинского изделия, требующего длительного (более 3-х месяцев) ремонта или его замены, в течение десяти рабочих дней актуализирует сведения в ИС "СУР".</w:t>
      </w:r>
      <w:proofErr w:type="gramEnd"/>
    </w:p>
    <w:p w:rsidR="008436DD" w:rsidRPr="00430C7F" w:rsidRDefault="00430C7F">
      <w:pPr>
        <w:spacing w:after="0"/>
        <w:jc w:val="both"/>
        <w:rPr>
          <w:lang w:val="ru-RU"/>
        </w:rPr>
      </w:pPr>
      <w:bookmarkStart w:id="63" w:name="z68"/>
      <w:bookmarkEnd w:id="6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30. В случае изменения кода или наименования ВТМП Подразделе</w:t>
      </w:r>
      <w:r w:rsidRPr="00430C7F">
        <w:rPr>
          <w:color w:val="000000"/>
          <w:sz w:val="28"/>
          <w:lang w:val="ru-RU"/>
        </w:rPr>
        <w:t>ние на основании заявки организации здравоохранения, претендующей на предоставление ВТМП, при соответствии Описаниям переоформляет Заключение в соответствии с новым кодом или наименованием в течение 30 календарных дней с момента поступления заявки.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64" w:name="z69"/>
      <w:bookmarkEnd w:id="6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</w:t>
      </w:r>
      <w:r w:rsidRPr="00430C7F">
        <w:rPr>
          <w:color w:val="000000"/>
          <w:sz w:val="28"/>
          <w:lang w:val="ru-RU"/>
        </w:rPr>
        <w:t xml:space="preserve">1. Организация здравоохранения по месту прикрепления пациента при его обращении на основании заключения профильного специалиста направляет </w:t>
      </w:r>
      <w:r w:rsidRPr="00430C7F">
        <w:rPr>
          <w:color w:val="000000"/>
          <w:sz w:val="28"/>
          <w:lang w:val="ru-RU"/>
        </w:rPr>
        <w:lastRenderedPageBreak/>
        <w:t>документы пациента в комиссию по высокотехнологичной медицинской помощи (далее - Комиссия ВТМП).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65" w:name="z70"/>
      <w:bookmarkEnd w:id="6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Организация зд</w:t>
      </w:r>
      <w:r w:rsidRPr="00430C7F">
        <w:rPr>
          <w:color w:val="000000"/>
          <w:sz w:val="28"/>
          <w:lang w:val="ru-RU"/>
        </w:rPr>
        <w:t>равоохранения по месту прикрепления пациента информирует его о возможности альтернативного выбора организации здравоохранения, предоставляющей ВТМП по соответствующему профилю.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66" w:name="z71"/>
      <w:bookmarkEnd w:id="65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32. Комиссия ВТМП создается руководителем местного органа государственног</w:t>
      </w:r>
      <w:r w:rsidRPr="00430C7F">
        <w:rPr>
          <w:color w:val="000000"/>
          <w:sz w:val="28"/>
          <w:lang w:val="ru-RU"/>
        </w:rPr>
        <w:t>о управления здравоохранения из профильных специалистов для решения вопроса направления пациента в организацию здравоохранения, предоставляющую ВТМП.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67" w:name="z72"/>
      <w:bookmarkEnd w:id="66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33. Организация здравоохранения по месту прикрепления пациента направляет пакет документов пациента </w:t>
      </w:r>
      <w:r w:rsidRPr="00430C7F">
        <w:rPr>
          <w:color w:val="000000"/>
          <w:sz w:val="28"/>
          <w:lang w:val="ru-RU"/>
        </w:rPr>
        <w:t>в бумажном или электронном виде на рассмотрение Комиссии ВТМП.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68" w:name="z73"/>
      <w:bookmarkEnd w:id="67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34. Пакет документов, предоставляемый Комиссии ВТМП, включает в себя: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69" w:name="z74"/>
      <w:bookmarkEnd w:id="6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1) копию документа, удостоверяющего личность пациента;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0" w:name="z75"/>
      <w:bookmarkEnd w:id="69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2) направление в медицинскую организацию на </w:t>
      </w:r>
      <w:r w:rsidRPr="00430C7F">
        <w:rPr>
          <w:color w:val="000000"/>
          <w:sz w:val="28"/>
          <w:lang w:val="ru-RU"/>
        </w:rPr>
        <w:t>госпитализацию в стационар и (или) в дневной стационар;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1" w:name="z76"/>
      <w:bookmarkEnd w:id="70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3) выписку медицинской карты амбулаторного пациента или медицинской карты стационарного больного с указанием клинического диагноза, заверенную подписями лечащего врача, заведующего отделением и </w:t>
      </w:r>
      <w:r w:rsidRPr="00430C7F">
        <w:rPr>
          <w:color w:val="000000"/>
          <w:sz w:val="28"/>
          <w:lang w:val="ru-RU"/>
        </w:rPr>
        <w:t>заместителя главного врача по лечебно-профилактической работе, а также печатью организации здравоохранения;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2" w:name="z77"/>
      <w:bookmarkEnd w:id="71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4) результаты клинико-диагностических (лабораторные, инструментальные и функциональные) исследований, консультации профильных специалистов </w:t>
      </w:r>
      <w:proofErr w:type="gramStart"/>
      <w:r w:rsidRPr="00430C7F">
        <w:rPr>
          <w:color w:val="000000"/>
          <w:sz w:val="28"/>
          <w:lang w:val="ru-RU"/>
        </w:rPr>
        <w:t>сог</w:t>
      </w:r>
      <w:r w:rsidRPr="00430C7F">
        <w:rPr>
          <w:color w:val="000000"/>
          <w:sz w:val="28"/>
          <w:lang w:val="ru-RU"/>
        </w:rPr>
        <w:t>ласно</w:t>
      </w:r>
      <w:proofErr w:type="gramEnd"/>
      <w:r w:rsidRPr="00430C7F">
        <w:rPr>
          <w:color w:val="000000"/>
          <w:sz w:val="28"/>
          <w:lang w:val="ru-RU"/>
        </w:rPr>
        <w:t xml:space="preserve"> клинических протоколов диагностики и лечения.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3" w:name="z78"/>
      <w:bookmarkEnd w:id="7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35. Комиссия ВТМП: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4" w:name="z79"/>
      <w:bookmarkEnd w:id="7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1) рассматривает пакет документов пациента заочно, в течение двух рабочих дней с момента поступления;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5" w:name="z80"/>
      <w:bookmarkEnd w:id="7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2) определяет обоснованность направления пациента в организацию з</w:t>
      </w:r>
      <w:r w:rsidRPr="00430C7F">
        <w:rPr>
          <w:color w:val="000000"/>
          <w:sz w:val="28"/>
          <w:lang w:val="ru-RU"/>
        </w:rPr>
        <w:t>дравоохранения, предоставляющую ВТМП;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6" w:name="z81"/>
      <w:bookmarkEnd w:id="75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3) принимает решение, оформляемое в виде протокола.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7" w:name="z82"/>
      <w:bookmarkEnd w:id="76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36. При принятии положительного решения Комиссия ВТМП регистрирует направление на госпитализацию в Портале "Бюро госпитализации" (далее – Портал) с прикре</w:t>
      </w:r>
      <w:r w:rsidRPr="00430C7F">
        <w:rPr>
          <w:color w:val="000000"/>
          <w:sz w:val="28"/>
          <w:lang w:val="ru-RU"/>
        </w:rPr>
        <w:t>плением пакета документов пациента.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8" w:name="z83"/>
      <w:bookmarkEnd w:id="77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37. Направление в медицинскую организацию на госпитализацию, сформированное в электронном формате, пациент получает: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79" w:name="z84"/>
      <w:bookmarkEnd w:id="7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1) на веб-портале;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0" w:name="z85"/>
      <w:bookmarkEnd w:id="79"/>
      <w:r>
        <w:rPr>
          <w:color w:val="000000"/>
          <w:sz w:val="28"/>
        </w:rPr>
        <w:lastRenderedPageBreak/>
        <w:t>     </w:t>
      </w:r>
      <w:r w:rsidRPr="00430C7F">
        <w:rPr>
          <w:color w:val="000000"/>
          <w:sz w:val="28"/>
          <w:lang w:val="ru-RU"/>
        </w:rPr>
        <w:t xml:space="preserve"> 2) в приемном покое при госпитализации в организацию здравоохранен</w:t>
      </w:r>
      <w:r w:rsidRPr="00430C7F">
        <w:rPr>
          <w:color w:val="000000"/>
          <w:sz w:val="28"/>
          <w:lang w:val="ru-RU"/>
        </w:rPr>
        <w:t>ия, предоставляющую ВТМП;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1" w:name="z86"/>
      <w:bookmarkEnd w:id="80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3) по запросу в организации здравоохранения по месту прикрепления.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2" w:name="z87"/>
      <w:bookmarkEnd w:id="81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38. Организация здравоохранения, предоставляющая ВТМП, в Портале рассматривает поступившее направление на госпитализацию с документами пациента в течен</w:t>
      </w:r>
      <w:r w:rsidRPr="00430C7F">
        <w:rPr>
          <w:color w:val="000000"/>
          <w:sz w:val="28"/>
          <w:lang w:val="ru-RU"/>
        </w:rPr>
        <w:t>ие двух рабочих дней с момента поступления и определяет дату госпитализации в стационар.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3" w:name="z88"/>
      <w:bookmarkEnd w:id="8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39. Организация здравоохранения по месту прикрепления пациента просматривает в Портале дату госпитализации в направлении, </w:t>
      </w:r>
      <w:proofErr w:type="gramStart"/>
      <w:r w:rsidRPr="00430C7F">
        <w:rPr>
          <w:color w:val="000000"/>
          <w:sz w:val="28"/>
          <w:lang w:val="ru-RU"/>
        </w:rPr>
        <w:t>установленную организацией здравоохране</w:t>
      </w:r>
      <w:r w:rsidRPr="00430C7F">
        <w:rPr>
          <w:color w:val="000000"/>
          <w:sz w:val="28"/>
          <w:lang w:val="ru-RU"/>
        </w:rPr>
        <w:t>ния, предоставляющей ВТМП и в течение одного рабочего дня информирует</w:t>
      </w:r>
      <w:proofErr w:type="gramEnd"/>
      <w:r w:rsidRPr="00430C7F">
        <w:rPr>
          <w:color w:val="000000"/>
          <w:sz w:val="28"/>
          <w:lang w:val="ru-RU"/>
        </w:rPr>
        <w:t xml:space="preserve"> пациента о дате госпитализации в стационар.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4" w:name="z89"/>
      <w:bookmarkEnd w:id="8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Информирование пациента о дате госпитализации в организацию, предоставляющую ВТМП, осуществляется путем: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5" w:name="z90"/>
      <w:bookmarkEnd w:id="8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1) устного оповещения;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6" w:name="z91"/>
      <w:bookmarkEnd w:id="85"/>
      <w:r>
        <w:rPr>
          <w:color w:val="000000"/>
          <w:sz w:val="28"/>
        </w:rPr>
        <w:t>  </w:t>
      </w:r>
      <w:r>
        <w:rPr>
          <w:color w:val="000000"/>
          <w:sz w:val="28"/>
        </w:rPr>
        <w:t>   </w:t>
      </w:r>
      <w:r w:rsidRPr="00430C7F">
        <w:rPr>
          <w:color w:val="000000"/>
          <w:sz w:val="28"/>
          <w:lang w:val="ru-RU"/>
        </w:rPr>
        <w:t xml:space="preserve"> 2) </w:t>
      </w:r>
      <w:proofErr w:type="spellStart"/>
      <w:r>
        <w:rPr>
          <w:color w:val="000000"/>
          <w:sz w:val="28"/>
        </w:rPr>
        <w:t>sms</w:t>
      </w:r>
      <w:proofErr w:type="spellEnd"/>
      <w:r w:rsidRPr="00430C7F">
        <w:rPr>
          <w:color w:val="000000"/>
          <w:sz w:val="28"/>
          <w:lang w:val="ru-RU"/>
        </w:rPr>
        <w:t>-оповещения;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7" w:name="z92"/>
      <w:bookmarkEnd w:id="86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3) электронного оповещения в кабинете пользователя;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8" w:name="z93"/>
      <w:bookmarkEnd w:id="87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4) в медицинских информационных системах, в том числе с использованием мобильных приложений.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89" w:name="z94"/>
      <w:bookmarkEnd w:id="8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40. В случае нахождения пациента на стационарном лечении в организации</w:t>
      </w:r>
      <w:r w:rsidRPr="00430C7F">
        <w:rPr>
          <w:color w:val="000000"/>
          <w:sz w:val="28"/>
          <w:lang w:val="ru-RU"/>
        </w:rPr>
        <w:t xml:space="preserve"> здравоохранения, при наличии медицинских показаний для оказания пациенту ВТМП, лечащий врач совместно с заведующим отделением или заместителем главного врача по лечебной работе данной организации здравоохранения, направляет электронной почтой (сканированн</w:t>
      </w:r>
      <w:r w:rsidRPr="00430C7F">
        <w:rPr>
          <w:color w:val="000000"/>
          <w:sz w:val="28"/>
          <w:lang w:val="ru-RU"/>
        </w:rPr>
        <w:t>ую форму) выписку из медицинской карты стационарного больного на рассмотрение Комиссии ВТМП.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90" w:name="z95"/>
      <w:bookmarkEnd w:id="89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При принятии положительного решения об оказании ВТМП пациенту, находящемуся в организации здравоохранения, Комиссия ВТМП регистрирует направление в Портале.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91" w:name="z96"/>
      <w:bookmarkEnd w:id="90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proofErr w:type="gramStart"/>
      <w:r w:rsidRPr="00430C7F">
        <w:rPr>
          <w:color w:val="000000"/>
          <w:sz w:val="28"/>
          <w:lang w:val="ru-RU"/>
        </w:rPr>
        <w:t>При принятии отрицательного решения об оказании ВТМП пациенту, находящемуся в организации здравоохранения, Комиссия ВТМП регистрирует отказ с указанием основании в журнале учета приема больных и отказов в госпитализации по форме, утвержденной в соот</w:t>
      </w:r>
      <w:r w:rsidRPr="00430C7F">
        <w:rPr>
          <w:color w:val="000000"/>
          <w:sz w:val="28"/>
          <w:lang w:val="ru-RU"/>
        </w:rPr>
        <w:t>ветствии подпунктом 31) статьи 7 Кодекса и реализованной в Портале в электронном формате.</w:t>
      </w:r>
      <w:proofErr w:type="gramEnd"/>
    </w:p>
    <w:p w:rsidR="008436DD" w:rsidRPr="00430C7F" w:rsidRDefault="00430C7F">
      <w:pPr>
        <w:spacing w:after="0"/>
        <w:jc w:val="both"/>
        <w:rPr>
          <w:lang w:val="ru-RU"/>
        </w:rPr>
      </w:pPr>
      <w:bookmarkStart w:id="92" w:name="z97"/>
      <w:bookmarkEnd w:id="91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Комиссия ВТМП принимает отрицательное решение: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93" w:name="z98"/>
      <w:bookmarkEnd w:id="9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1) в случае отсутствия показаний к ВТМП в соответствии со стандартами организации медицинской помощи и клин</w:t>
      </w:r>
      <w:r w:rsidRPr="00430C7F">
        <w:rPr>
          <w:color w:val="000000"/>
          <w:sz w:val="28"/>
          <w:lang w:val="ru-RU"/>
        </w:rPr>
        <w:t>ическими протоколами;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94" w:name="z99"/>
      <w:bookmarkEnd w:id="9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2) в случае сдачи неполного пакета документов в соответствии с пунктом 33 настоящих Правил.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95" w:name="z100"/>
      <w:bookmarkEnd w:id="94"/>
      <w:r>
        <w:rPr>
          <w:color w:val="000000"/>
          <w:sz w:val="28"/>
        </w:rPr>
        <w:lastRenderedPageBreak/>
        <w:t>     </w:t>
      </w:r>
      <w:r w:rsidRPr="00430C7F">
        <w:rPr>
          <w:color w:val="000000"/>
          <w:sz w:val="28"/>
          <w:lang w:val="ru-RU"/>
        </w:rPr>
        <w:t xml:space="preserve"> 3) при установлении недостоверности представленных документов.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96" w:name="z101"/>
      <w:bookmarkEnd w:id="95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41. По окончании оказания ВТМП, организация здравоохранения, </w:t>
      </w:r>
      <w:r w:rsidRPr="00430C7F">
        <w:rPr>
          <w:color w:val="000000"/>
          <w:sz w:val="28"/>
          <w:lang w:val="ru-RU"/>
        </w:rPr>
        <w:t>выполнившая ВТМП, направляет в организацию здравоохранения по месту прикрепления пациента выписной эпикриз пациента с рекомендациями дальнейшего ведения, в том числе с планом совместного динамического наблюдения эффективности, проведенной ВТМП.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97" w:name="z102"/>
      <w:bookmarkEnd w:id="96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42. О</w:t>
      </w:r>
      <w:r w:rsidRPr="00430C7F">
        <w:rPr>
          <w:color w:val="000000"/>
          <w:sz w:val="28"/>
          <w:lang w:val="ru-RU"/>
        </w:rPr>
        <w:t>рганизация здравоохранения по месту прикрепления пациента проводит динамическое наблюдение состояния пациента после оказания ВТМП (наличие осложнений, инвалидность, выживаемость в течение одного года после проведенной операции, летальные исходы) и в первом</w:t>
      </w:r>
      <w:r w:rsidRPr="00430C7F">
        <w:rPr>
          <w:color w:val="000000"/>
          <w:sz w:val="28"/>
          <w:lang w:val="ru-RU"/>
        </w:rPr>
        <w:t xml:space="preserve"> квартале следующего за отчетным годом, </w:t>
      </w:r>
      <w:proofErr w:type="gramStart"/>
      <w:r w:rsidRPr="00430C7F">
        <w:rPr>
          <w:color w:val="000000"/>
          <w:sz w:val="28"/>
          <w:lang w:val="ru-RU"/>
        </w:rPr>
        <w:t>предоставляет отчет</w:t>
      </w:r>
      <w:proofErr w:type="gramEnd"/>
      <w:r w:rsidRPr="00430C7F">
        <w:rPr>
          <w:color w:val="000000"/>
          <w:sz w:val="28"/>
          <w:lang w:val="ru-RU"/>
        </w:rPr>
        <w:t xml:space="preserve"> в местные органы государственного управления здравоохранения.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30"/>
      </w:tblGrid>
      <w:tr w:rsidR="008436DD" w:rsidRPr="00430C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7"/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Приложение 1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к Правилам оказания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специализированной, в том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числе высокотехнологичной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медицинской помощи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436DD" w:rsidRPr="00430C7F" w:rsidRDefault="00430C7F">
      <w:pPr>
        <w:spacing w:after="0"/>
        <w:rPr>
          <w:lang w:val="ru-RU"/>
        </w:rPr>
      </w:pPr>
      <w:bookmarkStart w:id="98" w:name="z105"/>
      <w:r w:rsidRPr="00430C7F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430C7F">
        <w:rPr>
          <w:b/>
          <w:color w:val="000000"/>
          <w:lang w:val="ru-RU"/>
        </w:rPr>
        <w:t xml:space="preserve"> Заявка на </w:t>
      </w:r>
      <w:r w:rsidRPr="00430C7F">
        <w:rPr>
          <w:b/>
          <w:color w:val="000000"/>
          <w:lang w:val="ru-RU"/>
        </w:rPr>
        <w:t xml:space="preserve">соответствие организации здравоохранения к предоставлению </w:t>
      </w:r>
      <w:r w:rsidRPr="00430C7F">
        <w:rPr>
          <w:lang w:val="ru-RU"/>
        </w:rPr>
        <w:br/>
      </w:r>
      <w:r w:rsidRPr="00430C7F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30C7F">
        <w:rPr>
          <w:b/>
          <w:color w:val="000000"/>
          <w:lang w:val="ru-RU"/>
        </w:rPr>
        <w:t xml:space="preserve"> </w:t>
      </w:r>
      <w:proofErr w:type="gramStart"/>
      <w:r w:rsidRPr="00430C7F">
        <w:rPr>
          <w:b/>
          <w:color w:val="000000"/>
          <w:lang w:val="ru-RU"/>
        </w:rPr>
        <w:t>высокотехнологичных</w:t>
      </w:r>
      <w:proofErr w:type="gramEnd"/>
      <w:r w:rsidRPr="00430C7F">
        <w:rPr>
          <w:b/>
          <w:color w:val="000000"/>
          <w:lang w:val="ru-RU"/>
        </w:rPr>
        <w:t xml:space="preserve"> медицинских помощи (далее – ВТМП) на _______ год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99" w:name="z106"/>
      <w:bookmarkEnd w:id="9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Организация здравоохранения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00" w:name="z107"/>
      <w:bookmarkEnd w:id="99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 ________________________________________________________________</w:t>
      </w:r>
      <w:r w:rsidRPr="00430C7F">
        <w:rPr>
          <w:lang w:val="ru-RU"/>
        </w:rPr>
        <w:br/>
      </w:r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</w:t>
      </w:r>
      <w:r>
        <w:rPr>
          <w:color w:val="000000"/>
          <w:sz w:val="28"/>
        </w:rPr>
        <w:t>   </w:t>
      </w:r>
      <w:r w:rsidRPr="00430C7F">
        <w:rPr>
          <w:color w:val="000000"/>
          <w:sz w:val="28"/>
          <w:lang w:val="ru-RU"/>
        </w:rPr>
        <w:t xml:space="preserve"> (полное юридическое наименование)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01" w:name="z108"/>
      <w:bookmarkEnd w:id="100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Просит допустить к предоставлению ВТМП: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18"/>
        <w:gridCol w:w="868"/>
        <w:gridCol w:w="1411"/>
        <w:gridCol w:w="1953"/>
        <w:gridCol w:w="2525"/>
        <w:gridCol w:w="2087"/>
      </w:tblGrid>
      <w:tr w:rsidR="008436DD">
        <w:trPr>
          <w:trHeight w:val="30"/>
          <w:tblCellSpacing w:w="0" w:type="auto"/>
        </w:trPr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1"/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Код</w:t>
            </w:r>
            <w:proofErr w:type="spellEnd"/>
          </w:p>
        </w:tc>
        <w:tc>
          <w:tcPr>
            <w:tcW w:w="1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Вид</w:t>
            </w:r>
            <w:proofErr w:type="spellEnd"/>
            <w:r>
              <w:rPr>
                <w:color w:val="000000"/>
                <w:sz w:val="20"/>
              </w:rPr>
              <w:t xml:space="preserve"> ВТМП</w:t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кадрах</w:t>
            </w:r>
            <w:proofErr w:type="spellEnd"/>
          </w:p>
        </w:tc>
        <w:tc>
          <w:tcPr>
            <w:tcW w:w="3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Сведения</w:t>
            </w:r>
            <w:proofErr w:type="spellEnd"/>
            <w:r>
              <w:rPr>
                <w:color w:val="000000"/>
                <w:sz w:val="20"/>
              </w:rPr>
              <w:t xml:space="preserve"> о </w:t>
            </w:r>
            <w:proofErr w:type="spellStart"/>
            <w:r>
              <w:rPr>
                <w:color w:val="000000"/>
                <w:sz w:val="20"/>
              </w:rPr>
              <w:t>медицинских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изделиях</w:t>
            </w:r>
            <w:proofErr w:type="spellEnd"/>
          </w:p>
        </w:tc>
        <w:tc>
          <w:tcPr>
            <w:tcW w:w="2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Планируемый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объем</w:t>
            </w:r>
            <w:proofErr w:type="spellEnd"/>
            <w:r>
              <w:rPr>
                <w:color w:val="000000"/>
                <w:sz w:val="20"/>
              </w:rPr>
              <w:t xml:space="preserve"> ВТМП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3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2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3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2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11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8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2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32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25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</w:tr>
    </w:tbl>
    <w:p w:rsidR="008436DD" w:rsidRDefault="00430C7F">
      <w:pPr>
        <w:spacing w:after="0"/>
        <w:jc w:val="both"/>
      </w:pPr>
      <w:bookmarkStart w:id="102" w:name="z109"/>
      <w:r>
        <w:rPr>
          <w:color w:val="000000"/>
          <w:sz w:val="28"/>
        </w:rPr>
        <w:t xml:space="preserve">       </w:t>
      </w:r>
      <w:proofErr w:type="spellStart"/>
      <w:r>
        <w:rPr>
          <w:color w:val="000000"/>
          <w:sz w:val="28"/>
        </w:rPr>
        <w:t>Примечание</w:t>
      </w:r>
      <w:proofErr w:type="spellEnd"/>
      <w:r>
        <w:rPr>
          <w:color w:val="000000"/>
          <w:sz w:val="28"/>
        </w:rPr>
        <w:t xml:space="preserve">: 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03" w:name="z110"/>
      <w:bookmarkEnd w:id="102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1. Заполняется </w:t>
      </w:r>
      <w:r w:rsidRPr="00430C7F">
        <w:rPr>
          <w:color w:val="000000"/>
          <w:sz w:val="28"/>
          <w:lang w:val="ru-RU"/>
        </w:rPr>
        <w:t>организацией здравоохранения, претендующей на предоставление ВТМП, в соответствии с приложением 2 настоящих Правил.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04" w:name="z111"/>
      <w:bookmarkEnd w:id="103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2. Организация здравоохранения, претендующая на предоставление ВТМП впервые, графу "Планируемый объем ВТМП" не заполняет.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30"/>
      </w:tblGrid>
      <w:tr w:rsidR="008436DD" w:rsidRPr="00430C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4"/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Приложение</w:t>
            </w:r>
            <w:r w:rsidRPr="00430C7F">
              <w:rPr>
                <w:color w:val="000000"/>
                <w:sz w:val="20"/>
                <w:lang w:val="ru-RU"/>
              </w:rPr>
              <w:t xml:space="preserve"> 2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к Правилам оказания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специализированной, в том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числе высокотехнологичной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медицинской помощи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436DD" w:rsidRPr="00430C7F" w:rsidRDefault="00430C7F">
      <w:pPr>
        <w:spacing w:after="0"/>
        <w:rPr>
          <w:lang w:val="ru-RU"/>
        </w:rPr>
      </w:pPr>
      <w:bookmarkStart w:id="105" w:name="z114"/>
      <w:r w:rsidRPr="00430C7F">
        <w:rPr>
          <w:b/>
          <w:color w:val="000000"/>
          <w:lang w:val="ru-RU"/>
        </w:rPr>
        <w:t xml:space="preserve"> Описание организаций здравоохранения, предоставляющих высокотехнологичные медицинские помощи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432"/>
        <w:gridCol w:w="751"/>
        <w:gridCol w:w="2803"/>
        <w:gridCol w:w="2669"/>
        <w:gridCol w:w="3007"/>
      </w:tblGrid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5"/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Код</w:t>
            </w:r>
            <w:proofErr w:type="spellEnd"/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Название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видов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Кадры</w:t>
            </w:r>
            <w:proofErr w:type="spellEnd"/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Медицинские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изделия</w:t>
            </w:r>
            <w:proofErr w:type="spellEnd"/>
          </w:p>
        </w:tc>
      </w:tr>
      <w:tr w:rsidR="008436DD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1. </w:t>
            </w:r>
            <w:proofErr w:type="spellStart"/>
            <w:r>
              <w:rPr>
                <w:color w:val="000000"/>
                <w:sz w:val="20"/>
              </w:rPr>
              <w:t>Уникальные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виды</w:t>
            </w:r>
            <w:proofErr w:type="spellEnd"/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00.93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Забор органа и/или ткани от кадавра для трансплантации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не менее двух специалистов, имеющих сертификат по специальности "Общая хирургия (трансплантология)", стаж работы в отделении трансплантации не менее 3 лет, </w:t>
            </w:r>
            <w:r w:rsidRPr="00430C7F">
              <w:rPr>
                <w:color w:val="000000"/>
                <w:sz w:val="20"/>
                <w:lang w:val="ru-RU"/>
              </w:rPr>
              <w:t>свидетельство о повышении квалификации по трансплантации органов в объеме не менее 108 часов за последние 3 года.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Аппарат для гемодиализа и гемодиафильтрации - не менее 2,аппарат ультразвуковой с доплером –- не менее 2, компьютерный томограф – 1, ангиограф</w:t>
            </w:r>
            <w:r w:rsidRPr="00430C7F">
              <w:rPr>
                <w:color w:val="000000"/>
                <w:sz w:val="20"/>
                <w:lang w:val="ru-RU"/>
              </w:rPr>
              <w:t xml:space="preserve"> -1, коагулятор операционный - не менее 2, отсос аспирационный -2, дозатор лекарственных средств -4, электрокардиограф -1, аппарат искусственной вентиляции легких -2, набор инструментов микрохирургический – 2, набор инструментов сосудистый -2, набор хирург</w:t>
            </w:r>
            <w:r w:rsidRPr="00430C7F">
              <w:rPr>
                <w:color w:val="000000"/>
                <w:sz w:val="20"/>
                <w:lang w:val="ru-RU"/>
              </w:rPr>
              <w:t xml:space="preserve">ического инструментария (ранорасширитель) – 2, монитор для наблюдения за пациентом -2, весы для определения массы тела пациента – 1, контейнер для транспортировки донорского органа – 3, анализатор кислотно-щелочного состояния – 1, аспиратор ультразвуковой </w:t>
            </w:r>
            <w:r w:rsidRPr="00430C7F">
              <w:rPr>
                <w:color w:val="000000"/>
                <w:sz w:val="20"/>
                <w:lang w:val="ru-RU"/>
              </w:rPr>
              <w:t>хирургический – 1.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02.93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Имплантация или замена электрода (электродов) интракраниального нейростимулятора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 Наличие в штате специалиста, имеющего сертификат по специальности "Нейрохирургия (взрослая, детская)", стаж работы по специальности не менее 5 л</w:t>
            </w:r>
            <w:r w:rsidRPr="00430C7F">
              <w:rPr>
                <w:color w:val="000000"/>
                <w:sz w:val="20"/>
                <w:lang w:val="ru-RU"/>
              </w:rPr>
              <w:t xml:space="preserve">ет, свидетельство о повышении квалификации по специальности в объеме не менее 108 часов за последние 3 года. 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Система для функциональной нейрохирургии и биопсии. Наркозно-дыхательный аппарат. "Краниотом" из "Набор для обработки костей". Магнитно-резонансны</w:t>
            </w:r>
            <w:r w:rsidRPr="00430C7F">
              <w:rPr>
                <w:color w:val="000000"/>
                <w:sz w:val="20"/>
                <w:lang w:val="ru-RU"/>
              </w:rPr>
              <w:t>й томограф. Нейрохирургический операционный стол с аксессуарами для нейрохирургии. Набор нейрохирургических инструментов. Набор микронейрохирургических инструментов. Операционный коагулятор. Ультразвуковой диссектор.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03.93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Имплантация или замена электр</w:t>
            </w:r>
            <w:r w:rsidRPr="00430C7F">
              <w:rPr>
                <w:color w:val="000000"/>
                <w:sz w:val="20"/>
                <w:lang w:val="ru-RU"/>
              </w:rPr>
              <w:t>ода (электродов) спинального нейростимулятора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"Нейрохирургия (взрослая, детская)", стаж работы по специальности не менее 5 лет,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свидетельство о повышении квалификации по специальности в объе</w:t>
            </w:r>
            <w:r w:rsidRPr="00430C7F">
              <w:rPr>
                <w:color w:val="000000"/>
                <w:sz w:val="20"/>
                <w:lang w:val="ru-RU"/>
              </w:rPr>
              <w:t>ме не менее 108 часов за последние 3 года.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Наркозно – дыхательный аппарат. Аппарат мобильный рентгеновский хирургический с С-дугой. Электротрепан с набором для спинальной нейрохирурии. Магнитно-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резонансный томограф. Нейрохирургический операционный стол с </w:t>
            </w:r>
            <w:r w:rsidRPr="00430C7F">
              <w:rPr>
                <w:color w:val="000000"/>
                <w:sz w:val="20"/>
                <w:lang w:val="ru-RU"/>
              </w:rPr>
              <w:t xml:space="preserve">аксессуарами для нейрохирургии. </w:t>
            </w:r>
            <w:proofErr w:type="spellStart"/>
            <w:r>
              <w:rPr>
                <w:color w:val="000000"/>
                <w:sz w:val="20"/>
              </w:rPr>
              <w:t>Компьютерный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томограф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Набор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нейрохирургических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инструментов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спинальной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нейрохирургии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33.5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</w:t>
            </w:r>
            <w:proofErr w:type="spellStart"/>
            <w:r>
              <w:rPr>
                <w:color w:val="000000"/>
                <w:sz w:val="20"/>
              </w:rPr>
              <w:t>Трансплантация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легких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не менее двух специалистов, имеющих сертификат по специальности "Общая хирургия (тр</w:t>
            </w:r>
            <w:r w:rsidRPr="00430C7F">
              <w:rPr>
                <w:color w:val="000000"/>
                <w:sz w:val="20"/>
                <w:lang w:val="ru-RU"/>
              </w:rPr>
              <w:t xml:space="preserve">ансплантология)" или "Кардиохирургия (взрослая, детская)", свидетельство о повышении квалификации по вопросам трансплантологии, забору органов от кадавра и транспортировке донорских органов, в том числе с использованием специализированного оборудования по </w:t>
            </w:r>
            <w:r w:rsidRPr="00430C7F">
              <w:rPr>
                <w:color w:val="000000"/>
                <w:sz w:val="20"/>
                <w:lang w:val="ru-RU"/>
              </w:rPr>
              <w:t>транспортировке органов человека, стаж работы в отделении трансплантации не менее 3-х лет, повышение квалификации по специальности в объеме не менее 108 часов за последние 3 года.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Электрокардиостимулятор вре</w:t>
            </w:r>
            <w:r w:rsidRPr="00430C7F">
              <w:rPr>
                <w:color w:val="000000"/>
                <w:sz w:val="20"/>
                <w:lang w:val="ru-RU"/>
              </w:rPr>
              <w:t>менный. Стационарный или портативный аппарат для ультразвукового исследования сердца и сосудов. Монитор с функцией инвазивной гемодинамики. Перфузор Инфузомат. Датчик чреспищеводный. Электрокоагулятор хирургический. Анализатор кислотно-основного равновесия</w:t>
            </w:r>
            <w:r w:rsidRPr="00430C7F">
              <w:rPr>
                <w:color w:val="000000"/>
                <w:sz w:val="20"/>
                <w:lang w:val="ru-RU"/>
              </w:rPr>
              <w:t xml:space="preserve"> с определением электролитов. Аспиратор (отсос) хирургический. Наркозно-дыхательный аппарат. Аппарат искусственного кровообращения. Аппарат для проведения экстракорпоральной мембранной оксигенации.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афферентной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гемокоррекции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перфузи</w:t>
            </w:r>
            <w:r>
              <w:rPr>
                <w:color w:val="000000"/>
                <w:sz w:val="20"/>
              </w:rPr>
              <w:t>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донорского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легкого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33.6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Комбинированная трансплантация комплекса "сердце – легкое"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не менее двух специалистов, имеющих сертификат специалиста по специальности "Общая хирургия (трансплантология)" или "Кардиохирургия (взрослая, детская</w:t>
            </w:r>
            <w:r w:rsidRPr="00430C7F">
              <w:rPr>
                <w:color w:val="000000"/>
                <w:sz w:val="20"/>
                <w:lang w:val="ru-RU"/>
              </w:rPr>
              <w:t>)", повышение квалификации по вопросам трансплантологии, забору органов от кадавра и транспортировке донорских органов, в том числе с использованием специализированного оборудования по транспортировке органов человека, по трансплантации комплекса "сердце-л</w:t>
            </w:r>
            <w:r w:rsidRPr="00430C7F">
              <w:rPr>
                <w:color w:val="000000"/>
                <w:sz w:val="20"/>
                <w:lang w:val="ru-RU"/>
              </w:rPr>
              <w:t xml:space="preserve">егкое", стаж работы в отделении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трансплантации не менее 3-х лет, повышение квалификации по специальности в объеме не менее 108 часов за последние 3 года.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Аппарат для гемодиализа и гемодиафильтрации. Аппарат для внутриаортальной баллонной контрпульсации. Це</w:t>
            </w:r>
            <w:r w:rsidRPr="00430C7F">
              <w:rPr>
                <w:color w:val="000000"/>
                <w:sz w:val="20"/>
                <w:lang w:val="ru-RU"/>
              </w:rPr>
              <w:t>нтрифужный насос крови. Аппарат для перевозки донорских органов. Дефибриллятор бифазный с функцией синхронизации. Электрокардиостимулятор временный. Стационарный или портативный аппарат для ультразвукового исследования сердца и сосудов. Операционный монито</w:t>
            </w:r>
            <w:r w:rsidRPr="00430C7F">
              <w:rPr>
                <w:color w:val="000000"/>
                <w:sz w:val="20"/>
                <w:lang w:val="ru-RU"/>
              </w:rPr>
              <w:t xml:space="preserve">р. Перфузор. Инфузомат. Датчик чреспищеводный. Электрокоагулятор хирургический. Анализатор кислотно-основного равновесия с определением электролитов.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Аспиратор (отсос) хирургический. Наркозно-дыхательный аппарат. Аппарат искусственного кровообращения. Аппа</w:t>
            </w:r>
            <w:r w:rsidRPr="00430C7F">
              <w:rPr>
                <w:color w:val="000000"/>
                <w:sz w:val="20"/>
                <w:lang w:val="ru-RU"/>
              </w:rPr>
              <w:t>рат для проведения экстракорпоральной мембранной оксигенации. Аппарат для афферентной гемокоррекции. Аппарат для перфузии донорского легкого и сердца.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  </w:t>
            </w:r>
            <w:r>
              <w:rPr>
                <w:color w:val="000000"/>
                <w:sz w:val="20"/>
              </w:rPr>
              <w:t xml:space="preserve">6.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37.51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Трансплантация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сердца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не менее двух специалистов, имеющих сертификат </w:t>
            </w:r>
            <w:r w:rsidRPr="00430C7F">
              <w:rPr>
                <w:color w:val="000000"/>
                <w:sz w:val="20"/>
                <w:lang w:val="ru-RU"/>
              </w:rPr>
              <w:t>специалиста по специальности "Общая хирургия (трансплантология)" или "Кардиохирургия (взрослая, детская)", свидетельство о повышении квалификации по вопросам трансплантологии, забору органов от кадавра и транспортировке донорских органов, в том числе с исп</w:t>
            </w:r>
            <w:r w:rsidRPr="00430C7F">
              <w:rPr>
                <w:color w:val="000000"/>
                <w:sz w:val="20"/>
                <w:lang w:val="ru-RU"/>
              </w:rPr>
              <w:t>ользованием специализированного оборудования по транспортировке органов человека, стаж работы в отделении трансплантации не менее 3-х лет, повышение квалификации по специальности в объеме не менее 108 часов за последние 3 года.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Аппарат для гемодиализа и ге</w:t>
            </w:r>
            <w:r w:rsidRPr="00430C7F">
              <w:rPr>
                <w:color w:val="000000"/>
                <w:sz w:val="20"/>
                <w:lang w:val="ru-RU"/>
              </w:rPr>
              <w:t>модиафильтрации. Аппарат для внутриаортальной баллонной контрпульсации. Центрифужный насос крови. Аппарат для перевозки донорских органов. Дефибриллятор бифазный с функцией синхронизации. Электрокардиостимулятор временный. Стационарный или портативный аппа</w:t>
            </w:r>
            <w:r w:rsidRPr="00430C7F">
              <w:rPr>
                <w:color w:val="000000"/>
                <w:sz w:val="20"/>
                <w:lang w:val="ru-RU"/>
              </w:rPr>
              <w:t xml:space="preserve">рат для ультразвукового исследования сердца и сосудов. Монитор с функцией инвазивной гемодинамики. Перфузор. Инфузомат. Датчик чреспищеводный. Электрокоагулятор хирургический. Анализатор кислотно-основного равновесия с определением электролитов. Аспиратор </w:t>
            </w:r>
            <w:r w:rsidRPr="00430C7F">
              <w:rPr>
                <w:color w:val="000000"/>
                <w:sz w:val="20"/>
                <w:lang w:val="ru-RU"/>
              </w:rPr>
              <w:t xml:space="preserve">(отсос) хирургический. Наркозно-дыхательный аппарат. Аппарат искусственного кровообращения. Аппарат для проведения экстракорпоральной мембранной оксигенации.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афферентной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гемокоррекции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перфузии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донорского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сердца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7.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37.66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Введе</w:t>
            </w:r>
            <w:r w:rsidRPr="00430C7F">
              <w:rPr>
                <w:color w:val="000000"/>
                <w:sz w:val="20"/>
                <w:lang w:val="ru-RU"/>
              </w:rPr>
              <w:t xml:space="preserve">ние имплантируемой вспомогательной сердечной системы 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"Кардиохирургия (взрослая, детская)", стаж работы по специальности не менее 5 лет, свидетельство о повышении квалификации по специальнос</w:t>
            </w:r>
            <w:r w:rsidRPr="00430C7F">
              <w:rPr>
                <w:color w:val="000000"/>
                <w:sz w:val="20"/>
                <w:lang w:val="ru-RU"/>
              </w:rPr>
              <w:t>ти в объеме не менее 108 часов за последние 3 года.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Электрокардиостимулятор временный. Стационарный или портативный аппарат для ультразвукового исследования сердца и сосудов. Монитор с функции инвазивной гем</w:t>
            </w:r>
            <w:r w:rsidRPr="00430C7F">
              <w:rPr>
                <w:color w:val="000000"/>
                <w:sz w:val="20"/>
                <w:lang w:val="ru-RU"/>
              </w:rPr>
              <w:t xml:space="preserve">одинамики. Перфузор. Инфузомат. Датчик чреспищеводный.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Электрокоагулятор хирургический. Анализатор кислотно-основного равновесия с определением электролитов. Аспиратор (отсос) хирургический. Наркозно-дыхательный аппарат. Аппарат искусственного кровообращен</w:t>
            </w:r>
            <w:r w:rsidRPr="00430C7F">
              <w:rPr>
                <w:color w:val="000000"/>
                <w:sz w:val="20"/>
                <w:lang w:val="ru-RU"/>
              </w:rPr>
              <w:t xml:space="preserve">ия. Аппарат для афферентной гемокоррекции.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подачи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монооксида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азота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88.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41.06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Трансплантация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пуповинных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стволовых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клеток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"Гематология (взрослая)" или "Онкология и гематология </w:t>
            </w:r>
            <w:r w:rsidRPr="00430C7F">
              <w:rPr>
                <w:color w:val="000000"/>
                <w:sz w:val="20"/>
                <w:lang w:val="ru-RU"/>
              </w:rPr>
              <w:t>(детская)" или "Общая хирургия" (трансплантология), стаж работы по специальности не менее 5 лет, свидетельство о повышении квалификации по вопросам трансплантации гемопоэтических стволовых клеток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Палаты должны быть об</w:t>
            </w:r>
            <w:r w:rsidRPr="00430C7F">
              <w:rPr>
                <w:color w:val="000000"/>
                <w:sz w:val="20"/>
                <w:lang w:val="ru-RU"/>
              </w:rPr>
              <w:t>орудованы гепа–фильтрами или иными устройствами нагнетания ламинарного потока воздуха; палаты должны быть одноместные с круглосуточным постом. Лаборатория должна позволять выполнять цитологические, цитогенетические, иммунофенотипические, иммуногистиохимиче</w:t>
            </w:r>
            <w:r w:rsidRPr="00430C7F">
              <w:rPr>
                <w:color w:val="000000"/>
                <w:sz w:val="20"/>
                <w:lang w:val="ru-RU"/>
              </w:rPr>
              <w:t xml:space="preserve">ские, молекулярно–генетические, гемостазиологические, микробиологические исследования, </w:t>
            </w:r>
            <w:r>
              <w:rPr>
                <w:color w:val="000000"/>
                <w:sz w:val="20"/>
              </w:rPr>
              <w:t>HLA</w:t>
            </w:r>
            <w:r w:rsidRPr="00430C7F">
              <w:rPr>
                <w:color w:val="000000"/>
                <w:sz w:val="20"/>
                <w:lang w:val="ru-RU"/>
              </w:rPr>
              <w:t xml:space="preserve"> типирование (на договорной основе). Лаборатория по заготовке и биотехнологии стволовых клеток должна быть оснащена оборудованием для забора биоматериала (сепаратор к</w:t>
            </w:r>
            <w:r w:rsidRPr="00430C7F">
              <w:rPr>
                <w:color w:val="000000"/>
                <w:sz w:val="20"/>
                <w:lang w:val="ru-RU"/>
              </w:rPr>
              <w:t>леток и/или механический способ биотехнологии клеток), проточным цитофлуориметром, оборудованием для криохранилища и ламинарными шкафами (на договорной основе).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41.10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Трансплантация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фетальных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стволовых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клеток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</w:t>
            </w:r>
            <w:r w:rsidRPr="00430C7F">
              <w:rPr>
                <w:color w:val="000000"/>
                <w:sz w:val="20"/>
                <w:lang w:val="ru-RU"/>
              </w:rPr>
              <w:t>ификат по специальности "Гематология (взрослая)" или "Онкология и гематология (детская)" или "Общая хирургия (трансплантология)", стаж работы по специальности не менее 5 лет, свидетельство о повышении квалификации по вопросам клеточной терапии или клеточно</w:t>
            </w:r>
            <w:r w:rsidRPr="00430C7F">
              <w:rPr>
                <w:color w:val="000000"/>
                <w:sz w:val="20"/>
                <w:lang w:val="ru-RU"/>
              </w:rPr>
              <w:t xml:space="preserve">й трансплантации или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клеточной технологии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Палаты должны быть оборудованы гепа-фильтрами или иными устройствами нагнетания ламинарного потока воздуха; палаты должны быть одно- или двухместные с круглосуточным постом. Л</w:t>
            </w:r>
            <w:r w:rsidRPr="00430C7F">
              <w:rPr>
                <w:color w:val="000000"/>
                <w:sz w:val="20"/>
                <w:lang w:val="ru-RU"/>
              </w:rPr>
              <w:t xml:space="preserve">аборатория по заготовке и биотехнологии стволовых клеток должна быть оснащена оборудованием для забора биоматериала (механический способ биотехнологии клеток и/или сепаратор клеток),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проточный цитофлуориметр, оборудование для выделения стволовых клеток – л</w:t>
            </w:r>
            <w:r w:rsidRPr="00430C7F">
              <w:rPr>
                <w:color w:val="000000"/>
                <w:sz w:val="20"/>
                <w:lang w:val="ru-RU"/>
              </w:rPr>
              <w:t xml:space="preserve">аминарный шкаф, </w:t>
            </w:r>
            <w:r>
              <w:rPr>
                <w:color w:val="000000"/>
                <w:sz w:val="20"/>
              </w:rPr>
              <w:t>CO</w:t>
            </w:r>
            <w:r w:rsidRPr="00430C7F">
              <w:rPr>
                <w:color w:val="000000"/>
                <w:sz w:val="20"/>
                <w:lang w:val="ru-RU"/>
              </w:rPr>
              <w:t xml:space="preserve">2 – инкубатор. Лаборатория должна позволять выполнять цитологические, иммунофенотипические, иммуногистохимические, молекулярно-генетические, гемостазиологические и микробиологические исследования, а также </w:t>
            </w:r>
            <w:r>
              <w:rPr>
                <w:color w:val="000000"/>
                <w:sz w:val="20"/>
              </w:rPr>
              <w:t>HLA</w:t>
            </w:r>
            <w:r w:rsidRPr="00430C7F">
              <w:rPr>
                <w:color w:val="000000"/>
                <w:sz w:val="20"/>
                <w:lang w:val="ru-RU"/>
              </w:rPr>
              <w:t xml:space="preserve"> типирование (на договорной ос</w:t>
            </w:r>
            <w:r w:rsidRPr="00430C7F">
              <w:rPr>
                <w:color w:val="000000"/>
                <w:sz w:val="20"/>
                <w:lang w:val="ru-RU"/>
              </w:rPr>
              <w:t>нове).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 </w:t>
            </w:r>
            <w:r>
              <w:rPr>
                <w:color w:val="000000"/>
                <w:sz w:val="20"/>
              </w:rPr>
              <w:t xml:space="preserve">10.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50.52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Трансплантация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печени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кадавра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Наличие в штате не менее двух специалистов, имеющих сертификат по специальности "Общая хирургия (трансплантология)", свидетельство о повышении квалификации по вопросам трансплантологии, забору органов о</w:t>
            </w:r>
            <w:r w:rsidRPr="00430C7F">
              <w:rPr>
                <w:color w:val="000000"/>
                <w:sz w:val="20"/>
                <w:lang w:val="ru-RU"/>
              </w:rPr>
              <w:t>т кадавра и транспортировке донорских органов, в том числе с использованием специализированного оборудования по транспортировке органов человека, по трансплантации печени в объеме не менее 108 часов за последние 3 года, стаж работы в отделении трансплантац</w:t>
            </w:r>
            <w:r w:rsidRPr="00430C7F">
              <w:rPr>
                <w:color w:val="000000"/>
                <w:sz w:val="20"/>
                <w:lang w:val="ru-RU"/>
              </w:rPr>
              <w:t xml:space="preserve">ии не менее 3-х лет. 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Аппарат для обходного кровообращения – Байпас. Аппарат для гемодиализа и гемодиафильтрации - не менее 2, аппарат ультразвуковой с доплером –- не менее 2, компьютерный томограф – 1, ангиограф -1, моно- и биполярный электрокоагулятор - </w:t>
            </w:r>
            <w:r w:rsidRPr="00430C7F">
              <w:rPr>
                <w:color w:val="000000"/>
                <w:sz w:val="20"/>
                <w:lang w:val="ru-RU"/>
              </w:rPr>
              <w:t>2, отсос аспирационный -2, дозатор лекарственных средств -4, электрокардиограф -1, аппарат искусственной вентиляции легких -2, бинокулярные лупы -2, набор инструментов микрохирургический – 2, набор инструментов сосудистый -2, рентгенологический аппарат С-д</w:t>
            </w:r>
            <w:r w:rsidRPr="00430C7F">
              <w:rPr>
                <w:color w:val="000000"/>
                <w:sz w:val="20"/>
                <w:lang w:val="ru-RU"/>
              </w:rPr>
              <w:t>уга -1, гармонический ультразвуковой скальпель -2, набор хирургического инструментария (ранорасширитель) – 2, монитор для наблюдения за пациентом -2, весы для определения массы тела пациента – 1, контейнер для транспортировки донорского органа – 1, аппарат</w:t>
            </w:r>
            <w:r w:rsidRPr="00430C7F">
              <w:rPr>
                <w:color w:val="000000"/>
                <w:sz w:val="20"/>
                <w:lang w:val="ru-RU"/>
              </w:rPr>
              <w:t xml:space="preserve"> для реинфузии крови -1, анализатор кислотно-щелочного состояния – 1, аспиратор ультразвуковой хирургический – 1.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11.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52.80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Трансплантация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поджелудочной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железы</w:t>
            </w:r>
            <w:proofErr w:type="spellEnd"/>
            <w:r>
              <w:rPr>
                <w:color w:val="000000"/>
                <w:sz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</w:rPr>
              <w:t>неуточненная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не менее двух специалистов, имеющих сертификат по специальност</w:t>
            </w:r>
            <w:r w:rsidRPr="00430C7F">
              <w:rPr>
                <w:color w:val="000000"/>
                <w:sz w:val="20"/>
                <w:lang w:val="ru-RU"/>
              </w:rPr>
              <w:t xml:space="preserve">и "Общая хирургия (трансплантология)", свидетельство о повышении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квалификации по вопросам трансплантологии, забору органов от кадавра и транспортировке донорских органов, в том числе с использованием специализированного оборудования по транспортировке орга</w:t>
            </w:r>
            <w:r w:rsidRPr="00430C7F">
              <w:rPr>
                <w:color w:val="000000"/>
                <w:sz w:val="20"/>
                <w:lang w:val="ru-RU"/>
              </w:rPr>
              <w:t>нов человека, по трансплантации поджелудочной железы в объеме не менее 108 часов за последние 3 года, стаж работы в отделении трансплантации не менее 3-х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Аппарат для гемодиализа и гемодиафильтрации - не менее 2,аппарат ультразвуковой с доплером –- не </w:t>
            </w:r>
            <w:r w:rsidRPr="00430C7F">
              <w:rPr>
                <w:color w:val="000000"/>
                <w:sz w:val="20"/>
                <w:lang w:val="ru-RU"/>
              </w:rPr>
              <w:t xml:space="preserve">менее 2, компьютерный томограф – 1, ангиограф -1, моно- и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биполярный электрокоагулятор - 2, отсос аспирационный -2, дозатор лекарственных средств -4, электрокардиограф -1, аппарат искусственной вентиляции легких -2, бинокулярные лупы -2, набор инструментов</w:t>
            </w:r>
            <w:r w:rsidRPr="00430C7F">
              <w:rPr>
                <w:color w:val="000000"/>
                <w:sz w:val="20"/>
                <w:lang w:val="ru-RU"/>
              </w:rPr>
              <w:t xml:space="preserve"> микрохирургический – 2, набор инструментов сосудистый -2, гармонический ультразвуковой скальпель -2, набор хирургического инструментария (ранорасширитель) – 2, монитор для наблюдения за пациентом -2, весы для определения массы тела пациента – 1, контейнер</w:t>
            </w:r>
            <w:r w:rsidRPr="00430C7F">
              <w:rPr>
                <w:color w:val="000000"/>
                <w:sz w:val="20"/>
                <w:lang w:val="ru-RU"/>
              </w:rPr>
              <w:t xml:space="preserve"> для транспортировки донорского органа – 1, аппарат для реинфузии крови -1, анализатор кислотно-щелочного состояния – 1, аспиратор ультразвуковой хирургический – 1.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112.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55.62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Трансплантация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почки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кадавра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не менее двух специалистов, име</w:t>
            </w:r>
            <w:r w:rsidRPr="00430C7F">
              <w:rPr>
                <w:color w:val="000000"/>
                <w:sz w:val="20"/>
                <w:lang w:val="ru-RU"/>
              </w:rPr>
              <w:t>ющих сертификат по специальности "Общая хирургия (трансплантология)", свидетельство о повышении квалификации по вопросам трансплантологии, забору органов от кадавра и транспортировке донорских органов, в том числе с использованием специализированного обору</w:t>
            </w:r>
            <w:r w:rsidRPr="00430C7F">
              <w:rPr>
                <w:color w:val="000000"/>
                <w:sz w:val="20"/>
                <w:lang w:val="ru-RU"/>
              </w:rPr>
              <w:t>дования по транспортировке органов человека, по трансплантации почки в объеме не менее 108 часов за последние 3 года, стаж работы в отделении трансплантации не менее 3-х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430C7F">
              <w:rPr>
                <w:color w:val="000000"/>
                <w:sz w:val="20"/>
                <w:lang w:val="ru-RU"/>
              </w:rPr>
              <w:t xml:space="preserve">Аппарат для гемодиализа и гемодиафильтрации - не менее 2, аппарат ультразвуковой </w:t>
            </w:r>
            <w:r w:rsidRPr="00430C7F">
              <w:rPr>
                <w:color w:val="000000"/>
                <w:sz w:val="20"/>
                <w:lang w:val="ru-RU"/>
              </w:rPr>
              <w:t>с доплером –- не менее 2, компьютерный томограф – 1, ангиограф -1, коагулятор операционный - не менее 2,</w:t>
            </w:r>
            <w:r>
              <w:rPr>
                <w:color w:val="000000"/>
                <w:sz w:val="20"/>
              </w:rPr>
              <w:t> </w:t>
            </w:r>
            <w:r w:rsidRPr="00430C7F">
              <w:rPr>
                <w:color w:val="000000"/>
                <w:sz w:val="20"/>
                <w:lang w:val="ru-RU"/>
              </w:rPr>
              <w:t>отсос аспирационный -2, дозатор лекарственных средств -4, электрокардиограф -1,</w:t>
            </w:r>
            <w:r>
              <w:rPr>
                <w:color w:val="000000"/>
                <w:sz w:val="20"/>
              </w:rPr>
              <w:t> </w:t>
            </w:r>
            <w:r w:rsidRPr="00430C7F">
              <w:rPr>
                <w:color w:val="000000"/>
                <w:sz w:val="20"/>
                <w:lang w:val="ru-RU"/>
              </w:rPr>
              <w:t>аппарат искусственной вентиляции легких -2, бинокулярные лупы -2,</w:t>
            </w:r>
            <w:r>
              <w:rPr>
                <w:color w:val="000000"/>
                <w:sz w:val="20"/>
              </w:rPr>
              <w:t> </w:t>
            </w:r>
            <w:r w:rsidRPr="00430C7F">
              <w:rPr>
                <w:color w:val="000000"/>
                <w:sz w:val="20"/>
                <w:lang w:val="ru-RU"/>
              </w:rPr>
              <w:t xml:space="preserve"> набо</w:t>
            </w:r>
            <w:r w:rsidRPr="00430C7F">
              <w:rPr>
                <w:color w:val="000000"/>
                <w:sz w:val="20"/>
                <w:lang w:val="ru-RU"/>
              </w:rPr>
              <w:t>р инструментов микрохирургический – 2,</w:t>
            </w:r>
            <w:r>
              <w:rPr>
                <w:color w:val="000000"/>
                <w:sz w:val="20"/>
              </w:rPr>
              <w:t> </w:t>
            </w:r>
            <w:r w:rsidRPr="00430C7F">
              <w:rPr>
                <w:color w:val="000000"/>
                <w:sz w:val="20"/>
                <w:lang w:val="ru-RU"/>
              </w:rPr>
              <w:t xml:space="preserve"> набор инструментов сосудистый -2, набор хирургического инструментария (ранорасширитель) – 2,</w:t>
            </w:r>
            <w:r>
              <w:rPr>
                <w:color w:val="000000"/>
                <w:sz w:val="20"/>
              </w:rPr>
              <w:t> </w:t>
            </w:r>
            <w:r w:rsidRPr="00430C7F">
              <w:rPr>
                <w:color w:val="000000"/>
                <w:sz w:val="20"/>
                <w:lang w:val="ru-RU"/>
              </w:rPr>
              <w:t>монитор для наблюдения за пациентом</w:t>
            </w:r>
            <w:proofErr w:type="gramEnd"/>
            <w:r w:rsidRPr="00430C7F">
              <w:rPr>
                <w:color w:val="000000"/>
                <w:sz w:val="20"/>
                <w:lang w:val="ru-RU"/>
              </w:rPr>
              <w:t xml:space="preserve"> -2, весы для определения массы тела пациента – 1, контейнер для транспортировки донорск</w:t>
            </w:r>
            <w:r w:rsidRPr="00430C7F">
              <w:rPr>
                <w:color w:val="000000"/>
                <w:sz w:val="20"/>
                <w:lang w:val="ru-RU"/>
              </w:rPr>
              <w:t>ого органа – 1, аппарат для реинфузии крови, анализатор кислотно-щелочного состояния – 1.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99.791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Заготовка стволовых гематопоэтических клеток крови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"Гематология (взрослая)" или </w:t>
            </w:r>
            <w:r w:rsidRPr="00430C7F">
              <w:rPr>
                <w:color w:val="000000"/>
                <w:sz w:val="20"/>
                <w:lang w:val="ru-RU"/>
              </w:rPr>
              <w:t xml:space="preserve">"Онкология и гематология детская", стаж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работы по специальности не менее 3 лет, свидетельство о повышении квалификации по вопросам трансплантации костного мозга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Наличие одно – двух местных палат оборудованной гепафиль</w:t>
            </w:r>
            <w:r w:rsidRPr="00430C7F">
              <w:rPr>
                <w:color w:val="000000"/>
                <w:sz w:val="20"/>
                <w:lang w:val="ru-RU"/>
              </w:rPr>
              <w:t xml:space="preserve">трами или иными устройствами нагнетания ламинарного потока воздуха,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оснащенных аппаратом искусственной вентиляции легких и мониторами пациента. Лаборатория по заготовке стволовых клеток должна быть оснащена оборудованием для забора клеток (сепаратор клеток</w:t>
            </w:r>
            <w:r w:rsidRPr="00430C7F">
              <w:rPr>
                <w:color w:val="000000"/>
                <w:sz w:val="20"/>
                <w:lang w:val="ru-RU"/>
              </w:rPr>
              <w:t>), проточным цитофлуориметром, оборудованием для криохранилища (по договору на оказание услуг).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114.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92.247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Дистанционная лучевая терапия с использованием фотонов на линейном ускорителе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"Лу</w:t>
            </w:r>
            <w:r w:rsidRPr="00430C7F">
              <w:rPr>
                <w:color w:val="000000"/>
                <w:sz w:val="20"/>
                <w:lang w:val="ru-RU"/>
              </w:rPr>
              <w:t xml:space="preserve">чевая терапия (радиационная онкология)". </w:t>
            </w:r>
            <w:proofErr w:type="gramStart"/>
            <w:r w:rsidRPr="00430C7F">
              <w:rPr>
                <w:color w:val="000000"/>
                <w:sz w:val="20"/>
                <w:lang w:val="ru-RU"/>
              </w:rPr>
              <w:t>Стаж работы по специальности не менее 5 лет, свидетельство о повышении квалификации по вопросам высокотехнологичных методик лучевой терапии не менее 216 часов за последние 5 лет.</w:t>
            </w:r>
            <w:proofErr w:type="gramEnd"/>
            <w:r>
              <w:rPr>
                <w:color w:val="000000"/>
                <w:sz w:val="20"/>
              </w:rPr>
              <w:t> </w:t>
            </w:r>
            <w:r w:rsidRPr="00430C7F">
              <w:rPr>
                <w:color w:val="000000"/>
                <w:sz w:val="20"/>
                <w:lang w:val="ru-RU"/>
              </w:rPr>
              <w:t>Наличие в штате специалиста с высшим</w:t>
            </w:r>
            <w:r w:rsidRPr="00430C7F">
              <w:rPr>
                <w:color w:val="000000"/>
                <w:sz w:val="20"/>
                <w:lang w:val="ru-RU"/>
              </w:rPr>
              <w:t xml:space="preserve"> образованием по физике или высшим техническим образованием со стажем работы по специальности не менее 3 лет, имеющего опыт работы с линейными (циклическими) ускорителями не менее 2 лет. </w:t>
            </w:r>
            <w:proofErr w:type="spellStart"/>
            <w:r>
              <w:rPr>
                <w:color w:val="000000"/>
                <w:sz w:val="20"/>
              </w:rPr>
              <w:t>Допуск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работе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источниками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ионизирующего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излучения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Томотерапевтич</w:t>
            </w:r>
            <w:r w:rsidRPr="00430C7F">
              <w:rPr>
                <w:color w:val="000000"/>
                <w:sz w:val="20"/>
                <w:lang w:val="ru-RU"/>
              </w:rPr>
              <w:t>еская система для лучевой терапии, с возможностью лечения в спиральном режиме и при фиксированных углах гентри, оснащенная неподвижным кольцевым гентри-порталом, 6 мегавольтным моноэнергетическим линейным ускорителем, системой первичной коллимации, бинарны</w:t>
            </w:r>
            <w:r w:rsidRPr="00430C7F">
              <w:rPr>
                <w:color w:val="000000"/>
                <w:sz w:val="20"/>
                <w:lang w:val="ru-RU"/>
              </w:rPr>
              <w:t>м мультилепестковым коллиматором, подачей веерного пучка излучения, системой визуализации с детекторной системой мегавольтной компьютерной томографии высокого разрешения, дозиметрической системой планирования, панелями контроля позиционирования, системой п</w:t>
            </w:r>
            <w:r w:rsidRPr="00430C7F">
              <w:rPr>
                <w:color w:val="000000"/>
                <w:sz w:val="20"/>
                <w:lang w:val="ru-RU"/>
              </w:rPr>
              <w:t>озиционирования лазера, процедурной кушеткой с высокими характеристиками. Встроенная, полностью интегрированная система планирования и лечения. Набор иммобилизирующих приспособлений, насос для вакуумных матрасов. Вакумный матрас, термопластические маски дл</w:t>
            </w:r>
            <w:r w:rsidRPr="00430C7F">
              <w:rPr>
                <w:color w:val="000000"/>
                <w:sz w:val="20"/>
                <w:lang w:val="ru-RU"/>
              </w:rPr>
              <w:t xml:space="preserve">я головы, головы-шеи и туловища. </w:t>
            </w:r>
            <w:proofErr w:type="spellStart"/>
            <w:r>
              <w:rPr>
                <w:color w:val="000000"/>
                <w:sz w:val="20"/>
              </w:rPr>
              <w:t>Водяные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ванны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термопластических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масок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Стандартный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набор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дозиметрического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оборудования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2. </w:t>
            </w:r>
            <w:proofErr w:type="spellStart"/>
            <w:r>
              <w:rPr>
                <w:color w:val="000000"/>
                <w:sz w:val="20"/>
              </w:rPr>
              <w:t>Основные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виды</w:t>
            </w:r>
            <w:proofErr w:type="spellEnd"/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00.50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Имплантация бивентрикулярного электрокардиостимулятора без упоминания дефибрилляции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системы в целом </w:t>
            </w:r>
            <w:r w:rsidRPr="00430C7F">
              <w:rPr>
                <w:color w:val="000000"/>
                <w:sz w:val="20"/>
                <w:lang w:val="ru-RU"/>
              </w:rPr>
              <w:t>(</w:t>
            </w:r>
            <w:r>
              <w:rPr>
                <w:color w:val="000000"/>
                <w:sz w:val="20"/>
              </w:rPr>
              <w:t>CRT</w:t>
            </w:r>
            <w:r w:rsidRPr="00430C7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P</w:t>
            </w:r>
            <w:r w:rsidRPr="00430C7F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Наличие в штате специалиста, имеющего сертификат "Кардиология (интервенционная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кардиология) (взрослая)" или "Кардиология (интервенционная аритмология) (взрослая)" или "Кардиология (интервенционная кардиология) (детская)" или "Кардиология (интервенц</w:t>
            </w:r>
            <w:r w:rsidRPr="00430C7F">
              <w:rPr>
                <w:color w:val="000000"/>
                <w:sz w:val="20"/>
                <w:lang w:val="ru-RU"/>
              </w:rPr>
              <w:t>ионная аритмология) (детская)" или "Кардиохирургия (взрослая, детская)", стаж работы по специальности не менее 3 лет, свидетельство о повышении квалификации по вопросам аритмологии не менее 108 часов за последние 5 лет, допуск к работе с источниками ионизи</w:t>
            </w:r>
            <w:r w:rsidRPr="00430C7F">
              <w:rPr>
                <w:color w:val="000000"/>
                <w:sz w:val="20"/>
                <w:lang w:val="ru-RU"/>
              </w:rPr>
              <w:t>рующего излучения.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Ангиографическая установка с системой гемодинамики.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116.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00.51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Имплантация бивентрикулярного дефибриллятора системы в целом (</w:t>
            </w:r>
            <w:r>
              <w:rPr>
                <w:color w:val="000000"/>
                <w:sz w:val="20"/>
              </w:rPr>
              <w:t>CRT</w:t>
            </w:r>
            <w:r w:rsidRPr="00430C7F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D</w:t>
            </w:r>
            <w:r w:rsidRPr="00430C7F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"Кардиология (интервенционная кардиология) (взрослая)" </w:t>
            </w:r>
            <w:r w:rsidRPr="00430C7F">
              <w:rPr>
                <w:color w:val="000000"/>
                <w:sz w:val="20"/>
                <w:lang w:val="ru-RU"/>
              </w:rPr>
              <w:t xml:space="preserve">или "Кардиология (интервенционная аритмология) (взрослая)" или "Кардиология (интервенционная кардиология) (детская)" или "Кардиология (интервенционная аритмология) (детская)" или"Кардиохирургия (взрослая, детская)", стаж работы по специальности не менее 3 </w:t>
            </w:r>
            <w:r w:rsidRPr="00430C7F">
              <w:rPr>
                <w:color w:val="000000"/>
                <w:sz w:val="20"/>
                <w:lang w:val="ru-RU"/>
              </w:rPr>
              <w:t>лет, свидетельство о повышении квалификации по вопросам аритмологии не менее 108 часов за последние 5 лет, допуск к работе с источниками ионизирующего излучения.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Ангиографическая установка с системой гемодинамики.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00.65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Чрезкожная имплантация стентов</w:t>
            </w:r>
            <w:r w:rsidRPr="00430C7F">
              <w:rPr>
                <w:color w:val="000000"/>
                <w:sz w:val="20"/>
                <w:lang w:val="ru-RU"/>
              </w:rPr>
              <w:t xml:space="preserve"> во внутричерепные артерии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"Нейрохирургия (взрослая, детская)", стаж работы по специальности не менее 5 лет, свидетельство о повышении квалификации по вопросам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эндоваскулярной нейрохирургии </w:t>
            </w:r>
            <w:r w:rsidRPr="00430C7F">
              <w:rPr>
                <w:color w:val="000000"/>
                <w:sz w:val="20"/>
                <w:lang w:val="ru-RU"/>
              </w:rPr>
              <w:t>не менее 432 часов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Дуплексный сканер. Рентген-операционная с ангиографом, Интраоперационный мониторинг гемодинамики. </w:t>
            </w:r>
            <w:proofErr w:type="spellStart"/>
            <w:r>
              <w:rPr>
                <w:color w:val="000000"/>
                <w:sz w:val="20"/>
              </w:rPr>
              <w:t>Наркозно-дыхательный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Магнитно-резонансный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томограф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Компьютерный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томограф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 18. 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01.53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Лобэктомия головного мозга при эпилепсии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Наличие в штате специалиста, имеющего сертификат по специальности "Нейрохирургия (взрослая, детская)", стаж работы по специальности не менее 5 лет. 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Интраоперационный электроэнцефалограф. Хирургическая навигационная установка для вмешательств на головном </w:t>
            </w:r>
            <w:r w:rsidRPr="00430C7F">
              <w:rPr>
                <w:color w:val="000000"/>
                <w:sz w:val="20"/>
                <w:lang w:val="ru-RU"/>
              </w:rPr>
              <w:t>мозге. Операционный нейрохирургический микроскоп. Система для функциональной нейрохирургии и биопсии. Наркозно-дыхательный аппарат. "Краниотом" из "Набор для обработки костей". Магнитно-резонансный томограф. Нейрохирургический операционный стол с аксессуар</w:t>
            </w:r>
            <w:r w:rsidRPr="00430C7F">
              <w:rPr>
                <w:color w:val="000000"/>
                <w:sz w:val="20"/>
                <w:lang w:val="ru-RU"/>
              </w:rPr>
              <w:t xml:space="preserve">ами для нейрохирургии. Компьютерный томограф. Набор нейрохирургических инструментов. Набор микронейрохирургических инструментов. Операционный коагулятор. </w:t>
            </w:r>
            <w:proofErr w:type="spellStart"/>
            <w:r>
              <w:rPr>
                <w:color w:val="000000"/>
                <w:sz w:val="20"/>
              </w:rPr>
              <w:t>Ультразвуковой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диссектор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03.7992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Операции с применением рамочной стереотаксической системы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</w:t>
            </w:r>
            <w:r w:rsidRPr="00430C7F">
              <w:rPr>
                <w:color w:val="000000"/>
                <w:sz w:val="20"/>
                <w:lang w:val="ru-RU"/>
              </w:rPr>
              <w:t>чие в штате специалиста, имеющего сертификат по специальности "Нейрохирургия (взрослая, детская)", стаж работы по специальности не менее 5 лет, свидетельство о повышении квалификации по специальности в объеме не менее 108 часов за последние 5 лет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Система д</w:t>
            </w:r>
            <w:r w:rsidRPr="00430C7F">
              <w:rPr>
                <w:color w:val="000000"/>
                <w:sz w:val="20"/>
                <w:lang w:val="ru-RU"/>
              </w:rPr>
              <w:t xml:space="preserve">ля функциональной нейрохирургии и биопсии.Наркозно-дыхательный аппарат. "Краниотом" из "Набор для обработки костей". Магнитно-резонансный томограф. Нейрохирургический операционный стол с аксессуарами для нейрохирургии. </w:t>
            </w:r>
            <w:proofErr w:type="spellStart"/>
            <w:r>
              <w:rPr>
                <w:color w:val="000000"/>
                <w:sz w:val="20"/>
              </w:rPr>
              <w:t>Компьютерный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томограф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03.7993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Имплантация нейростимулятора головного мозга с применением стереотаксической системы 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"Нейрохирургия (взрослая, детская)", стаж работы по специальности не менее 5 лет, свидетельство о </w:t>
            </w:r>
            <w:r w:rsidRPr="00430C7F">
              <w:rPr>
                <w:color w:val="000000"/>
                <w:sz w:val="20"/>
                <w:lang w:val="ru-RU"/>
              </w:rPr>
              <w:t>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 Система для функциональной нейрохирургии и биопсии. Наркозно-дыхательный аппарат. "Краниотом" из "Набор для обработки костей". Магнитно-резонансный томограф. Нейрохиру</w:t>
            </w:r>
            <w:r w:rsidRPr="00430C7F">
              <w:rPr>
                <w:color w:val="000000"/>
                <w:sz w:val="20"/>
                <w:lang w:val="ru-RU"/>
              </w:rPr>
              <w:t xml:space="preserve">ргический операционный стол с аксессуарами для нейрохирургии. </w:t>
            </w:r>
            <w:proofErr w:type="spellStart"/>
            <w:r>
              <w:rPr>
                <w:color w:val="000000"/>
                <w:sz w:val="20"/>
              </w:rPr>
              <w:t>Компьютерный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томограф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35.05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Эндоваскулярная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замена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аортального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клапана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"Кардиология (интервенционная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кардиология) (взрослая)" или "Кардио</w:t>
            </w:r>
            <w:r w:rsidRPr="00430C7F">
              <w:rPr>
                <w:color w:val="000000"/>
                <w:sz w:val="20"/>
                <w:lang w:val="ru-RU"/>
              </w:rPr>
              <w:t xml:space="preserve">логия (интервенционная кардиология) (детская)" или "Ангиохирургия (рентгенохирургия, интервенционная хирургия) (взрослая, детская)", стаж работы по специальности не менее 5 лет, свидетельство о повышении квалификации по специальности в объеме не менее 108 </w:t>
            </w:r>
            <w:r w:rsidRPr="00430C7F">
              <w:rPr>
                <w:color w:val="000000"/>
                <w:sz w:val="20"/>
                <w:lang w:val="ru-RU"/>
              </w:rPr>
              <w:t>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Ангиографическая установка с системой гемодинамики. Наркозно-дыхательный аппарат. Бифазный дефибриллятор. </w:t>
            </w:r>
            <w:proofErr w:type="spellStart"/>
            <w:r>
              <w:rPr>
                <w:color w:val="000000"/>
                <w:sz w:val="20"/>
              </w:rPr>
              <w:lastRenderedPageBreak/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кровообращения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222.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Открытая вальвулопластика аортального клапана без замены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</w:t>
            </w:r>
            <w:r w:rsidRPr="00430C7F">
              <w:rPr>
                <w:color w:val="000000"/>
                <w:sz w:val="20"/>
                <w:lang w:val="ru-RU"/>
              </w:rPr>
              <w:t>специалиста, имеющего сертификат по специальности "Кардиохирургия (взрослая, детская)", стаж работы по специальности не менее 5 лет, опыт самостоятельных операций на открытом сердце не менее 50 в год, свидетельство о повышении квалификации по специальности</w:t>
            </w:r>
            <w:r w:rsidRPr="00430C7F">
              <w:rPr>
                <w:color w:val="000000"/>
                <w:sz w:val="20"/>
                <w:lang w:val="ru-RU"/>
              </w:rPr>
              <w:t xml:space="preserve">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Электрокардиостимулятор временный. Стационарный или портативный аппарат для ультразвукового исследования сердца и сосудов. Монитор с функцией инвазивной гемод</w:t>
            </w:r>
            <w:r w:rsidRPr="00430C7F">
              <w:rPr>
                <w:color w:val="000000"/>
                <w:sz w:val="20"/>
                <w:lang w:val="ru-RU"/>
              </w:rPr>
              <w:t>инамики. Перфузор. Инфузомат. Датчик чрезпищеводный. Электрокоагулятор хирургический. Анализатор кислотно-основного равновесия с определением электролитов. Аспиратор (отсос) хирургический. Наркозно-дыхательный аппарат. Аппарат искусственного кровообращения</w:t>
            </w:r>
            <w:r w:rsidRPr="00430C7F">
              <w:rPr>
                <w:color w:val="000000"/>
                <w:sz w:val="20"/>
                <w:lang w:val="ru-RU"/>
              </w:rPr>
              <w:t>. Аппарат для проведения экстракорпоральной мембранной оксигенации.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Открытая вальвулопластика митрального клапана без замены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"Кардиохирургия (взрослая, детская)", стаж работы по </w:t>
            </w:r>
            <w:r w:rsidRPr="00430C7F">
              <w:rPr>
                <w:color w:val="000000"/>
                <w:sz w:val="20"/>
                <w:lang w:val="ru-RU"/>
              </w:rPr>
              <w:t>специальности не менее 5 лет, опыт самостоятельных операций на открытом сердце не менее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функцией синхронизации. Электро</w:t>
            </w:r>
            <w:r w:rsidRPr="00430C7F">
              <w:rPr>
                <w:color w:val="000000"/>
                <w:sz w:val="20"/>
                <w:lang w:val="ru-RU"/>
              </w:rPr>
              <w:t>кардиостимулятор временный. Стационарный или портативный аппарат для ультразвукового исследования сердца и сосудов. Монитор с функцией инвазивной гемодинамики. Перфузор. Инфузомат. Датчик чрезпищеводный. Электрокоагулятор хирургический. Анализатор кислотно</w:t>
            </w:r>
            <w:r w:rsidRPr="00430C7F">
              <w:rPr>
                <w:color w:val="000000"/>
                <w:sz w:val="20"/>
                <w:lang w:val="ru-RU"/>
              </w:rPr>
              <w:t xml:space="preserve">-основного равновесия с определением электролитов. Аспиратор (отсос)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хирургический. Аппарат искусственного кровообращения. Наркозно-дыхательный аппарат. Аппарат для проведения экстракорпоральной мембранной оксигенации.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224.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 </w:t>
            </w:r>
            <w:r>
              <w:br/>
            </w:r>
            <w:r>
              <w:rPr>
                <w:color w:val="000000"/>
                <w:sz w:val="20"/>
              </w:rPr>
              <w:t>35.121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Баллонная вальвулоплас</w:t>
            </w:r>
            <w:r w:rsidRPr="00430C7F">
              <w:rPr>
                <w:color w:val="000000"/>
                <w:sz w:val="20"/>
                <w:lang w:val="ru-RU"/>
              </w:rPr>
              <w:t>тика стеноза митрального отверстия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"Кардиология (интервенционная кардиология) (взрослая)" или"Кардиология (интервенционная кардиология) (детская)" или "Ангиохирургия (рентгенохирургия, интервенционная хирург</w:t>
            </w:r>
            <w:r w:rsidRPr="00430C7F">
              <w:rPr>
                <w:color w:val="000000"/>
                <w:sz w:val="20"/>
                <w:lang w:val="ru-RU"/>
              </w:rPr>
              <w:t>ия) (взрослая, детская)", стаж работы по специальности не менее 3 лет,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Ангиографическая установка с системой гемодинамики. Электрокардиостимулятор време</w:t>
            </w:r>
            <w:r w:rsidRPr="00430C7F">
              <w:rPr>
                <w:color w:val="000000"/>
                <w:sz w:val="20"/>
                <w:lang w:val="ru-RU"/>
              </w:rPr>
              <w:t xml:space="preserve">нный. Бифазный дефибрилятор. Внутриаортальный балонный контрпульсатор. </w:t>
            </w:r>
            <w:proofErr w:type="spellStart"/>
            <w:r>
              <w:rPr>
                <w:color w:val="000000"/>
                <w:sz w:val="20"/>
              </w:rPr>
              <w:t>Эхокардиография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датчиком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частоты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пульса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35.14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Открытая вальвулопластика трехстворчатого клапана без замены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</w:t>
            </w:r>
            <w:r w:rsidRPr="00430C7F">
              <w:rPr>
                <w:color w:val="000000"/>
                <w:sz w:val="20"/>
                <w:lang w:val="ru-RU"/>
              </w:rPr>
              <w:t>"Кардиохирургия (взрослая, детская)", стаж работы по специальности не менее 5 лет, опыт самостоятельных операций на открытом сердце не менее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</w:t>
            </w:r>
            <w:r w:rsidRPr="00430C7F">
              <w:rPr>
                <w:color w:val="000000"/>
                <w:sz w:val="20"/>
                <w:lang w:val="ru-RU"/>
              </w:rPr>
              <w:t>ефибриллятор бифазный с функцией синхронизации. Электрокардиостимулятор временный. Стационарный или портативный аппарат для ультразвукового исследования сердца и сосудов. Монитор с функцией инвазивной гемодинамики. Перфузор. Инфузомат. Датчик чрезпищеводны</w:t>
            </w:r>
            <w:r w:rsidRPr="00430C7F">
              <w:rPr>
                <w:color w:val="000000"/>
                <w:sz w:val="20"/>
                <w:lang w:val="ru-RU"/>
              </w:rPr>
              <w:t>й. Электрокоагулятор хирургический. Анализатор кислотно-основного равновесия с определением электролитов. Аспиратор (отсос) хирургический. Аппарат искусственного кровообращения. Наркозно-дыхательный аппарат. Аппарат для проведения экстракорпоральной мембра</w:t>
            </w:r>
            <w:r w:rsidRPr="00430C7F">
              <w:rPr>
                <w:color w:val="000000"/>
                <w:sz w:val="20"/>
                <w:lang w:val="ru-RU"/>
              </w:rPr>
              <w:t>нной оксигенации.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35.21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Открытая и другая замена аортального клапана тканевым трансплантатом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"Кардиохирургия (взрослая, детская)", стаж работы по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специальности не менее 5 лет, опыт сам</w:t>
            </w:r>
            <w:r w:rsidRPr="00430C7F">
              <w:rPr>
                <w:color w:val="000000"/>
                <w:sz w:val="20"/>
                <w:lang w:val="ru-RU"/>
              </w:rPr>
              <w:t>остоятельных операций на открытом сердце не менее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Дефибриллятор бифазный с функцией синхронизации. Электрокардиостимулятор временный. Стациона</w:t>
            </w:r>
            <w:r w:rsidRPr="00430C7F">
              <w:rPr>
                <w:color w:val="000000"/>
                <w:sz w:val="20"/>
                <w:lang w:val="ru-RU"/>
              </w:rPr>
              <w:t xml:space="preserve">рный или портативный аппарат для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ультразвукового исследования сердца и сосудов. Монитор с функцией инвазивной гемодинамики. Перфузор. Инфузомат. Электрокоагулятор хирургический. Датчик чрезпищеводный. Анализатор кислотно-основного равновесия с определением</w:t>
            </w:r>
            <w:r w:rsidRPr="00430C7F">
              <w:rPr>
                <w:color w:val="000000"/>
                <w:sz w:val="20"/>
                <w:lang w:val="ru-RU"/>
              </w:rPr>
              <w:t xml:space="preserve"> электролитов. Аспиратор (отсос) хирургический. Аппарат искусственного кровообращения. Наркозно-дыхательный аппарат для пациентов от 0,5 кг с мониторингом.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проведения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экстракорпоральной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мембранной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оксигенации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227.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35.23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Открытая и другая заме</w:t>
            </w:r>
            <w:r w:rsidRPr="00430C7F">
              <w:rPr>
                <w:color w:val="000000"/>
                <w:sz w:val="20"/>
                <w:lang w:val="ru-RU"/>
              </w:rPr>
              <w:t>на митрального клапана тканевым трансплантатом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"Кардиохирургия (взрослая, детская)", стаж работы по специальности не менее 5 лет, опыт самостоятельных операций на открытом сердце не менее 50</w:t>
            </w:r>
            <w:r w:rsidRPr="00430C7F">
              <w:rPr>
                <w:color w:val="000000"/>
                <w:sz w:val="20"/>
                <w:lang w:val="ru-RU"/>
              </w:rPr>
              <w:t xml:space="preserve">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Электрокардиостимулятор временный. Стационарный или портативный аппарат для ультразвукового исс</w:t>
            </w:r>
            <w:r w:rsidRPr="00430C7F">
              <w:rPr>
                <w:color w:val="000000"/>
                <w:sz w:val="20"/>
                <w:lang w:val="ru-RU"/>
              </w:rPr>
              <w:t>ледования сердца и сосудов. Монитор с функции инвазивной гемодинамики. Перфузор. Инфузомат. Датчик чрезпищеводный. Электрокоагулятор хирургический. Анализатор кислотно-основного равновесия с определением электролитов. Аспиратор (отсос) хирургический. Аппар</w:t>
            </w:r>
            <w:r w:rsidRPr="00430C7F">
              <w:rPr>
                <w:color w:val="000000"/>
                <w:sz w:val="20"/>
                <w:lang w:val="ru-RU"/>
              </w:rPr>
              <w:t>ат искусственного кровообращения. Наркозно-дыхательный аппарат. Аппарат для проведения экстракорпоральной мембранной оксигенации.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35.33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Аннулопластика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"Кардиохирургия (взрослая, детска</w:t>
            </w:r>
            <w:r w:rsidRPr="00430C7F">
              <w:rPr>
                <w:color w:val="000000"/>
                <w:sz w:val="20"/>
                <w:lang w:val="ru-RU"/>
              </w:rPr>
              <w:t xml:space="preserve">я)", стаж работы по специальности не менее 5 лет, опыт самостоятельных операций на открытом сердце не менее 50 в год, свидетельство о повышении квалификации по специальности в объеме не менее 108 часов за последние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Дефибриллятор бифазный с функцией </w:t>
            </w:r>
            <w:r w:rsidRPr="00430C7F">
              <w:rPr>
                <w:color w:val="000000"/>
                <w:sz w:val="20"/>
                <w:lang w:val="ru-RU"/>
              </w:rPr>
              <w:t>синхронизации. Электрокардиостимулятор временный. Стационарный или портативный аппарат для ультразвукового исследования сердца и сосудов. Монитор с функции инвазивной гемодинамики. Перфузор. Инфузомат. Датчик чрезпищеводный. Электрокоагулятор хирургический</w:t>
            </w:r>
            <w:r w:rsidRPr="00430C7F">
              <w:rPr>
                <w:color w:val="000000"/>
                <w:sz w:val="20"/>
                <w:lang w:val="ru-RU"/>
              </w:rPr>
              <w:t xml:space="preserve">.Анализатор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кислотно-основного равновесия с определением электролитов. Аспиратор (отсос) хирургический. Аппарат искусственного кровообращения. Наркозно-дыхательный аппарат для пациентов от 0,5 кг с мониторингом.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проведения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экстракорпоральной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</w:t>
            </w:r>
            <w:r>
              <w:rPr>
                <w:color w:val="000000"/>
                <w:sz w:val="20"/>
              </w:rPr>
              <w:t>мбранной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оксигенации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229.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35.55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Устранение дефекта межжелудочковой перегородки путем протезирования, закрытым методом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"Кардиохирургия (взрослая, детская)", стаж работы по специальности не </w:t>
            </w:r>
            <w:r w:rsidRPr="00430C7F">
              <w:rPr>
                <w:color w:val="000000"/>
                <w:sz w:val="20"/>
                <w:lang w:val="ru-RU"/>
              </w:rPr>
              <w:t>менее 5 лет, опыт самостоятельных операций на открытом сердце не менее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</w:t>
            </w:r>
            <w:r w:rsidRPr="00430C7F">
              <w:rPr>
                <w:color w:val="000000"/>
                <w:sz w:val="20"/>
                <w:lang w:val="ru-RU"/>
              </w:rPr>
              <w:t>р временный. Стационарный или портативный аппарат для ультразвукового исследования сердца и сосудов. Монитор с функцией инвазивной гемодинамики. Перфузор. Инфузомат. Датчик чрезпищеводный. Электрокоагулятор хирургический. Анализатор кислотно-основного равн</w:t>
            </w:r>
            <w:r w:rsidRPr="00430C7F">
              <w:rPr>
                <w:color w:val="000000"/>
                <w:sz w:val="20"/>
                <w:lang w:val="ru-RU"/>
              </w:rPr>
              <w:t>овесия с определением электролитов. Аспиратор (отсос) хирургический. Аппарат искусственного кровообращения. Наркозно-дыхательный аппарат. Аппарат для проведения экстракорпоральной мембранной оксигенации.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35.82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Полное восстановление аномального </w:t>
            </w:r>
            <w:r w:rsidRPr="00430C7F">
              <w:rPr>
                <w:color w:val="000000"/>
                <w:sz w:val="20"/>
                <w:lang w:val="ru-RU"/>
              </w:rPr>
              <w:t>соединения легочных вен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"Кардиохирургия (взрослая, детская)", стаж работы по специальности не менее 5 лет, опыт самостоятельных операций на открытом сердце не менее 50 в год, свидетельство о</w:t>
            </w:r>
            <w:r w:rsidRPr="00430C7F">
              <w:rPr>
                <w:color w:val="000000"/>
                <w:sz w:val="20"/>
                <w:lang w:val="ru-RU"/>
              </w:rPr>
              <w:t xml:space="preserve">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функцией синхронизации. Электрокардиостимулятор временный. Стационарный или портативный аппарат для ультразвукового исследования сердца и сосудо</w:t>
            </w:r>
            <w:r w:rsidRPr="00430C7F">
              <w:rPr>
                <w:color w:val="000000"/>
                <w:sz w:val="20"/>
                <w:lang w:val="ru-RU"/>
              </w:rPr>
              <w:t>в. Монитор с функции инвазивной гемодинамики. Перфузор. Инфузомат. Датчик чрезпищеводный. Электрокоагулятор хирургический. Анализатор кислотно-основного равновесия с определением электролитов. Аспиратор (отсос) хирургический. Аппарат искусственного кровооб</w:t>
            </w:r>
            <w:r w:rsidRPr="00430C7F">
              <w:rPr>
                <w:color w:val="000000"/>
                <w:sz w:val="20"/>
                <w:lang w:val="ru-RU"/>
              </w:rPr>
              <w:t xml:space="preserve">ращения. Наркозно-дыхательный аппарат. Аппарат для проведения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экстракорпоральной мембранной оксигенации.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331.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35.83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Полное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восстановление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артериального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ствола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"Кардиохирургия (взрослая, дет</w:t>
            </w:r>
            <w:r w:rsidRPr="00430C7F">
              <w:rPr>
                <w:color w:val="000000"/>
                <w:sz w:val="20"/>
                <w:lang w:val="ru-RU"/>
              </w:rPr>
              <w:t>ская)", стаж работы по специальности не менее 5 лет, опыт самостоятельных операций на открытом сердце не менее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функцией</w:t>
            </w:r>
            <w:r w:rsidRPr="00430C7F">
              <w:rPr>
                <w:color w:val="000000"/>
                <w:sz w:val="20"/>
                <w:lang w:val="ru-RU"/>
              </w:rPr>
              <w:t xml:space="preserve"> синхронизации. Электрокардиостимулятор временный. Стационарный или портативный аппарат для ультразвукового исследования сердца и сосудов. Монитор с функцией инвазивной гемодинамики. Перфузор. Инфузомат. Датчик чрезпищеводный. Электрокоагулятор хирургическ</w:t>
            </w:r>
            <w:r w:rsidRPr="00430C7F">
              <w:rPr>
                <w:color w:val="000000"/>
                <w:sz w:val="20"/>
                <w:lang w:val="ru-RU"/>
              </w:rPr>
              <w:t>ий. Анализатор кислотно-основного равновесия с определением электролитов. Аспиратор (отсос) хирургический. Аппарат искусственного кровообращения. Наркозно-дыхательный аппарат. Аппарат для проведения экстракорпоральной мембранной оксигенации.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35.84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Полное восстановление транспозиции магистральных сосудов, не классифицируемое в других рубриках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"Кардиохирургия (взрослая, детская)", стаж работы по специальности не менее 5 лет, опыт самост</w:t>
            </w:r>
            <w:r w:rsidRPr="00430C7F">
              <w:rPr>
                <w:color w:val="000000"/>
                <w:sz w:val="20"/>
                <w:lang w:val="ru-RU"/>
              </w:rPr>
              <w:t>оятельных операций на открытом сердце не менее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Дефибриллятор бифазный функцией синхронизации. Электрокардиостимулятор временный. Стационарный </w:t>
            </w:r>
            <w:r w:rsidRPr="00430C7F">
              <w:rPr>
                <w:color w:val="000000"/>
                <w:sz w:val="20"/>
                <w:lang w:val="ru-RU"/>
              </w:rPr>
              <w:t>или портативный аппарат для ультразвукового исследования сердца и сосудов. Монитор с функцией инвазивной гемодинамики. Перфузор. Инфузомат. Датчик чрезпищеводный. Электрокоагулятор хирургический.Анализатор кислотно-основного равновесия с определением элект</w:t>
            </w:r>
            <w:r w:rsidRPr="00430C7F">
              <w:rPr>
                <w:color w:val="000000"/>
                <w:sz w:val="20"/>
                <w:lang w:val="ru-RU"/>
              </w:rPr>
              <w:t xml:space="preserve">ролитов. </w:t>
            </w:r>
            <w:proofErr w:type="spellStart"/>
            <w:r>
              <w:rPr>
                <w:color w:val="000000"/>
                <w:sz w:val="20"/>
              </w:rPr>
              <w:t>Аспиратор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отсос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хирургический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кровообращения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Наркозно-дыхательный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333.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35.91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Межпредсердная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транспозиция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венозного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оттока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"Кардиохирургия (взрос</w:t>
            </w:r>
            <w:r w:rsidRPr="00430C7F">
              <w:rPr>
                <w:color w:val="000000"/>
                <w:sz w:val="20"/>
                <w:lang w:val="ru-RU"/>
              </w:rPr>
              <w:t xml:space="preserve">лая, детская)", стаж работы по специальности не менее 5 лет, опыт самостоятельных операций на открытом сердце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не менее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Дефибриллятор бифазный </w:t>
            </w:r>
            <w:r w:rsidRPr="00430C7F">
              <w:rPr>
                <w:color w:val="000000"/>
                <w:sz w:val="20"/>
                <w:lang w:val="ru-RU"/>
              </w:rPr>
              <w:t xml:space="preserve">с функцией синхронизации. Электрокардиостимулятор временный. Стационарный или портативный аппарат для ультразвукового исследования сердца и сосудов. Монитор с функцией инвазивной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гемодинамики. Перфузор. Инфузомат. Электрокоагулятор хирургический. Анализато</w:t>
            </w:r>
            <w:r w:rsidRPr="00430C7F">
              <w:rPr>
                <w:color w:val="000000"/>
                <w:sz w:val="20"/>
                <w:lang w:val="ru-RU"/>
              </w:rPr>
              <w:t>р кислотно-основного равновесия с определением электролитов. Аспиратор (отсос) хирургический. Аппарат искусственного кровообращения. Наркозно-дыхательный аппарат. Аппарат для проведения экстракорпоральной мембранной оксигенации.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334.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35.9900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Протезировани</w:t>
            </w:r>
            <w:r w:rsidRPr="00430C7F">
              <w:rPr>
                <w:color w:val="000000"/>
                <w:sz w:val="20"/>
                <w:lang w:val="ru-RU"/>
              </w:rPr>
              <w:t>е клапанов сердца с использованием интраоперационной радиочастотной аблации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"Кардиохирургия (взрослая, детская)", стаж работы по специальности не менее 5 лет, опыт самостоятельных операций </w:t>
            </w:r>
            <w:r w:rsidRPr="00430C7F">
              <w:rPr>
                <w:color w:val="000000"/>
                <w:sz w:val="20"/>
                <w:lang w:val="ru-RU"/>
              </w:rPr>
              <w:t>на открытом сердце не менее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Электрокардиостимулятор временный. Стационарный или портативный а</w:t>
            </w:r>
            <w:r w:rsidRPr="00430C7F">
              <w:rPr>
                <w:color w:val="000000"/>
                <w:sz w:val="20"/>
                <w:lang w:val="ru-RU"/>
              </w:rPr>
              <w:t>ппарат для ультразвукового исследования сердца и сосудов. Монитор с функции инвазивной гемодинамики. Перфузор. Инфузомат. Датчик чрезпищеводный. Электрокоагулятор хирургический. Анализатор кислотно-основного равновесия с определением электролитов. Аспирато</w:t>
            </w:r>
            <w:r w:rsidRPr="00430C7F">
              <w:rPr>
                <w:color w:val="000000"/>
                <w:sz w:val="20"/>
                <w:lang w:val="ru-RU"/>
              </w:rPr>
              <w:t xml:space="preserve">р (отсос) хирургический.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кровообращения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Наркозно-дыхательный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Генератор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радиочастотной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абляции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35.991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Клипирование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митрального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отверстия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"Кардиология (интервенционная к</w:t>
            </w:r>
            <w:r w:rsidRPr="00430C7F">
              <w:rPr>
                <w:color w:val="000000"/>
                <w:sz w:val="20"/>
                <w:lang w:val="ru-RU"/>
              </w:rPr>
              <w:t>ардиология) (взрослая)" или "Кардиология (интервенционная кардиология) (детская)" или "Ангиохирургия (рентгенохирургия, интервенционная хирургия) (взрослая, детская)", стаж работы по специальности не менее 3 лет, свидетельство о повышении квалификации по с</w:t>
            </w:r>
            <w:r w:rsidRPr="00430C7F">
              <w:rPr>
                <w:color w:val="000000"/>
                <w:sz w:val="20"/>
                <w:lang w:val="ru-RU"/>
              </w:rPr>
              <w:t>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Ангиографическая установка с системой гемодинамики. Наркозно-дыхательный аппарат. Бифазный дефибриллятор.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кровообращения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336.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36.1000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Аортокоронарное шунтирование с испол</w:t>
            </w:r>
            <w:r w:rsidRPr="00430C7F">
              <w:rPr>
                <w:color w:val="000000"/>
                <w:sz w:val="20"/>
                <w:lang w:val="ru-RU"/>
              </w:rPr>
              <w:t>ьзованием интраоперационной радиочастотной аблации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"Кардиохирургия (взрослая, детская)", стаж работы по специальности не менее 5 лет, опыт самостоятельных операций на открытом сердце не мене</w:t>
            </w:r>
            <w:r w:rsidRPr="00430C7F">
              <w:rPr>
                <w:color w:val="000000"/>
                <w:sz w:val="20"/>
                <w:lang w:val="ru-RU"/>
              </w:rPr>
              <w:t>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Электрокардиостимулятор временный. Стационарный или портативный аппарат для ультразвукового</w:t>
            </w:r>
            <w:r w:rsidRPr="00430C7F">
              <w:rPr>
                <w:color w:val="000000"/>
                <w:sz w:val="20"/>
                <w:lang w:val="ru-RU"/>
              </w:rPr>
              <w:t xml:space="preserve"> исследования сердца и сосудов. Монитор с функцией инвазивной гемодинамики. Перфузор. Инфузомат. Датчик чрезпищеводный. Электрокоагулятор хирургический. Анализатор кислотно-основного равновесия с определением электролитов. Аспиратор (отсос) хирургический. </w:t>
            </w:r>
            <w:r w:rsidRPr="00430C7F">
              <w:rPr>
                <w:color w:val="000000"/>
                <w:sz w:val="20"/>
                <w:lang w:val="ru-RU"/>
              </w:rPr>
              <w:t xml:space="preserve">Аппарат искусственного кровообращения. Наркозно-дыхательный аппарат. Аппарат для проведения экстракорпоральной мембранной оксигенации. </w:t>
            </w:r>
            <w:proofErr w:type="spellStart"/>
            <w:r>
              <w:rPr>
                <w:color w:val="000000"/>
                <w:sz w:val="20"/>
              </w:rPr>
              <w:t>Генератор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радиочастотной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абляции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337.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36.16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Двойное внутреннее маммарно-коронарное шунтирование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</w:t>
            </w:r>
            <w:r w:rsidRPr="00430C7F">
              <w:rPr>
                <w:color w:val="000000"/>
                <w:sz w:val="20"/>
                <w:lang w:val="ru-RU"/>
              </w:rPr>
              <w:t>специалиста, имеющего сертификат по специальности "Кардиохирургия (взрослая, детская)", стаж работы по специальности не менее 5 лет, опыт самостоятельных операций на открытом сердце не менее 50 в год, свидетельство о повышении квалификации по специальности</w:t>
            </w:r>
            <w:r w:rsidRPr="00430C7F">
              <w:rPr>
                <w:color w:val="000000"/>
                <w:sz w:val="20"/>
                <w:lang w:val="ru-RU"/>
              </w:rPr>
              <w:t xml:space="preserve">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Электрокардиостимулятор временный. Стационарный или портативный аппарат для ультразвукового исследования сердца и сосудов. Монитор с функции инвазивной гемоди</w:t>
            </w:r>
            <w:r w:rsidRPr="00430C7F">
              <w:rPr>
                <w:color w:val="000000"/>
                <w:sz w:val="20"/>
                <w:lang w:val="ru-RU"/>
              </w:rPr>
              <w:t xml:space="preserve">намики. Перфузор. Инфузомат. Датчик чрезпищеводный. Электрокоагулятор хирургический. Анализатор кислотно-основного равновесия с определением электролитов. Аспиратор (отсос) хирургический.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кровообращения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Наркозно-дыхательный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37.32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Иссечение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аневризмы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сердца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"Кардиохирургия (взрослая, детская)", стаж работы по специальности не менее 5 лет, опыт самостоятельных операций на открытом сердце не менее 50 в </w:t>
            </w:r>
            <w:r w:rsidRPr="00430C7F">
              <w:rPr>
                <w:color w:val="000000"/>
                <w:sz w:val="20"/>
                <w:lang w:val="ru-RU"/>
              </w:rPr>
              <w:t xml:space="preserve">год, свидетельство о повышении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Дефибриллятор бифазный функцией синхронизации. Электрокардиостимулятор временный. Стационарный или портативный аппарат для ультразвукового исследов</w:t>
            </w:r>
            <w:r w:rsidRPr="00430C7F">
              <w:rPr>
                <w:color w:val="000000"/>
                <w:sz w:val="20"/>
                <w:lang w:val="ru-RU"/>
              </w:rPr>
              <w:t xml:space="preserve">ания сердца и сосудов. Монитор с функции инвазивной гемодинамики. Перфузор. Инфузомат. Датчик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чрезпищеводный. Электрокоагулятор хирургический. Анализатор кислотно-основного равновесия с определением электролитов. Аспиратор (отсос) хирургический. Аппарат ис</w:t>
            </w:r>
            <w:r w:rsidRPr="00430C7F">
              <w:rPr>
                <w:color w:val="000000"/>
                <w:sz w:val="20"/>
                <w:lang w:val="ru-RU"/>
              </w:rPr>
              <w:t xml:space="preserve">кусственного кровообращения. Наркозно-дыхательный аппарат. Аппарат для проведения экстракорпоральной мембранной оксигенации.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афферентной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гемокоррекции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339.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37.35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Парциальная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вентрикулэктомия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</w:t>
            </w:r>
            <w:r w:rsidRPr="00430C7F">
              <w:rPr>
                <w:color w:val="000000"/>
                <w:sz w:val="20"/>
                <w:lang w:val="ru-RU"/>
              </w:rPr>
              <w:t xml:space="preserve"> специальности "Кардиохирургия (взрослая, детская)", стаж работы по специальности не менее 5 лет, опыт самостоятельных операций на открытом сердце не менее 50 в год, свидетельство о повышении квалификации по специальности в объеме не менее 108 часов за пос</w:t>
            </w:r>
            <w:r w:rsidRPr="00430C7F">
              <w:rPr>
                <w:color w:val="000000"/>
                <w:sz w:val="20"/>
                <w:lang w:val="ru-RU"/>
              </w:rPr>
              <w:t>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Электрокардиостимулятор временный. Стационарный или портативный аппарат для ультразвукового исследования сердца и сосудов. Монитор с функции инвазивной гемодинамики. Перфузор. Инфузомат. Датчик</w:t>
            </w:r>
            <w:r w:rsidRPr="00430C7F">
              <w:rPr>
                <w:color w:val="000000"/>
                <w:sz w:val="20"/>
                <w:lang w:val="ru-RU"/>
              </w:rPr>
              <w:t xml:space="preserve"> чрезпищеводный. Электрокоагулятор хирургический. Анализатор кислотно-основного равновесия с определением электролитов. Аспиратор (отсос) хирургический. Аппарат искусственного кровообращения. Наркозно-дыхательный аппарат. Аппарат для проведения экстракорпо</w:t>
            </w:r>
            <w:r w:rsidRPr="00430C7F">
              <w:rPr>
                <w:color w:val="000000"/>
                <w:sz w:val="20"/>
                <w:lang w:val="ru-RU"/>
              </w:rPr>
              <w:t>ральной мембранной оксигенации.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440.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37.36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Иссечение, деструкция или удаление левого ушка предсердия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"Кардиология (интервенционная кардиология) (взрослая)" или "Кардиология (интервенционная аритмология) (вз</w:t>
            </w:r>
            <w:r w:rsidRPr="00430C7F">
              <w:rPr>
                <w:color w:val="000000"/>
                <w:sz w:val="20"/>
                <w:lang w:val="ru-RU"/>
              </w:rPr>
              <w:t xml:space="preserve">рослая)" или "Кардиология (интервенционная кардиология) (детская)" или "Кардиология (интервенционная аритмология) (детская)" или "Кардиохирургия (взрослая, детская)", стаж работы по специальности не менее 3 лет,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свидетельство о повышении квалификации по во</w:t>
            </w:r>
            <w:r w:rsidRPr="00430C7F">
              <w:rPr>
                <w:color w:val="000000"/>
                <w:sz w:val="20"/>
                <w:lang w:val="ru-RU"/>
              </w:rPr>
              <w:t>просам аритмологии не менее 216 часов за последние 5 лет, допуск к работе с источниками ионизирующего излучения.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Ангиографическая установка с системой гемодинамики, ЭХОКГ с внутрисердечной и/или чрезпищеводным датчиком.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441.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37.76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Замена трансфенозного ат</w:t>
            </w:r>
            <w:r w:rsidRPr="00430C7F">
              <w:rPr>
                <w:color w:val="000000"/>
                <w:sz w:val="20"/>
                <w:lang w:val="ru-RU"/>
              </w:rPr>
              <w:t>риального и\или вентрикулярного электрода (электродов)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"Кардиология (интервенционная кардиология) (взрослая)" или "Кардиология (интервенционная аритмология) (взрослая)" или "Кардиология (интервенционная </w:t>
            </w:r>
            <w:r w:rsidRPr="00430C7F">
              <w:rPr>
                <w:color w:val="000000"/>
                <w:sz w:val="20"/>
                <w:lang w:val="ru-RU"/>
              </w:rPr>
              <w:t>кардиология) (детская)" или "Кардиология (интервенционная аритмология) (детская)" или "Кардиохирургия (взрослая, детская)", стаж работы по специальности не менее 3 лет, свидетельство о повышении квалификации по вопросам аритмологии не менее 216 часов за по</w:t>
            </w:r>
            <w:r w:rsidRPr="00430C7F">
              <w:rPr>
                <w:color w:val="000000"/>
                <w:sz w:val="20"/>
                <w:lang w:val="ru-RU"/>
              </w:rPr>
              <w:t>следние 5 лет, допуск к работе с источниками ионизирующего излучения.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 Ангиографическая установка с системой гемодинамики. 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37.94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Имплантация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автоматического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кардиовертера</w:t>
            </w:r>
            <w:proofErr w:type="spellEnd"/>
            <w:r>
              <w:rPr>
                <w:color w:val="000000"/>
                <w:sz w:val="20"/>
              </w:rPr>
              <w:t>/</w:t>
            </w:r>
            <w:proofErr w:type="spellStart"/>
            <w:r>
              <w:rPr>
                <w:color w:val="000000"/>
                <w:sz w:val="20"/>
              </w:rPr>
              <w:t>дефибриллятора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"Кардиология </w:t>
            </w:r>
            <w:r w:rsidRPr="00430C7F">
              <w:rPr>
                <w:color w:val="000000"/>
                <w:sz w:val="20"/>
                <w:lang w:val="ru-RU"/>
              </w:rPr>
              <w:t>(интервенционная кардиология) (взрослая)" или "Кардиология (интервенционная аритмология) (взрослая)" или "Кардиология (интервенционная кардиология) (детская)" или "Кардиология (интервенционная аритмология) (детская)" или "Кардиохирургия (взрослая, детская)</w:t>
            </w:r>
            <w:r w:rsidRPr="00430C7F">
              <w:rPr>
                <w:color w:val="000000"/>
                <w:sz w:val="20"/>
                <w:lang w:val="ru-RU"/>
              </w:rPr>
              <w:t xml:space="preserve">", стаж работы по специальности не менее 3 лет, свидетельство о повышении квалификации по вопросам аритмологии не менее 216 часов за последние 5 лет,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допуск к работе с источниками ионизирующего излучения.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  Ангиографическая установка с системой гемодинамик</w:t>
            </w:r>
            <w:r w:rsidRPr="00430C7F">
              <w:rPr>
                <w:color w:val="000000"/>
                <w:sz w:val="20"/>
                <w:lang w:val="ru-RU"/>
              </w:rPr>
              <w:t xml:space="preserve">и. 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443.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37.941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Замена автоматического кардиовертера/дефибриллятора, системы в целом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"Кардиология (интервенционная кардиология) (взрослая)" или "Кардиология (интервенционная аритмология) (взрослая)" или "Ка</w:t>
            </w:r>
            <w:r w:rsidRPr="00430C7F">
              <w:rPr>
                <w:color w:val="000000"/>
                <w:sz w:val="20"/>
                <w:lang w:val="ru-RU"/>
              </w:rPr>
              <w:t>рдиология (интервенционная кардиология) (детская)" или "Кардиология (интервенционная аритмология) (детская)" или"Кардиохирургия (взрослая, детская)", стаж работы по специальности не менее 3 лет, свидетельство о повышении квалификации по вопросам аритмологи</w:t>
            </w:r>
            <w:r w:rsidRPr="00430C7F">
              <w:rPr>
                <w:color w:val="000000"/>
                <w:sz w:val="20"/>
                <w:lang w:val="ru-RU"/>
              </w:rPr>
              <w:t>и не менее 216 часов за последние 5 лет, допуск к работе с источниками ионизирующего излучения.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 Ангиографическая установка с системой гемодинамики. 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444.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37.96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Имплантация только генератора импульсов автоматического кардиовертера/дефибриллятора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</w:t>
            </w:r>
            <w:r w:rsidRPr="00430C7F">
              <w:rPr>
                <w:color w:val="000000"/>
                <w:sz w:val="20"/>
                <w:lang w:val="ru-RU"/>
              </w:rPr>
              <w:t>в штате специалиста, имеющего сертификат "Кардиология (интервенционная кардиология) (взрослая)" или "Кардиология (интервенционная аритмология) (взрослая)" или "Кардиология (интервенционная кардиология) (детская)" или "Кардиология (интервенционная аритмолог</w:t>
            </w:r>
            <w:r w:rsidRPr="00430C7F">
              <w:rPr>
                <w:color w:val="000000"/>
                <w:sz w:val="20"/>
                <w:lang w:val="ru-RU"/>
              </w:rPr>
              <w:t>ия) (детская)" или"Кардиохирургия (взрослая, детская)", стаж работы по специальности не менее 3 лет, опыт имплантации электрокардиостимулятора не менее 30, свидетельство о повышении квалификации по вопросам аритмологии не менее 216 часов за последние 5 лет</w:t>
            </w:r>
            <w:r w:rsidRPr="00430C7F">
              <w:rPr>
                <w:color w:val="000000"/>
                <w:sz w:val="20"/>
                <w:lang w:val="ru-RU"/>
              </w:rPr>
              <w:t xml:space="preserve">, допуск к работе с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источниками ионизирующего излучения.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Ангиографическая установка с системой гемодинамики.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445.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38.12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Эндартериоэктомия других артерий головы и шеи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"Ангиохирургия (рентген</w:t>
            </w:r>
            <w:r w:rsidRPr="00430C7F">
              <w:rPr>
                <w:color w:val="000000"/>
                <w:sz w:val="20"/>
                <w:lang w:val="ru-RU"/>
              </w:rPr>
              <w:t>охирургия, интервенционная хирургия) (взрослая, детская)", стаж работы не менее 5 лет,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Дуплексный сканер. Отдельная операционная для сосудистой хирургии</w:t>
            </w:r>
            <w:r w:rsidRPr="00430C7F">
              <w:rPr>
                <w:color w:val="000000"/>
                <w:sz w:val="20"/>
                <w:lang w:val="ru-RU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Мониторинг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кровообращения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мозга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Церебральный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оксиметр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или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транскраниальный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допплер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446.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38.34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Резекция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аорты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анастомозом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"Кардиохирургия (взрослая, детская)", опыт самостоятельных </w:t>
            </w:r>
            <w:r w:rsidRPr="00430C7F">
              <w:rPr>
                <w:color w:val="000000"/>
                <w:sz w:val="20"/>
                <w:lang w:val="ru-RU"/>
              </w:rPr>
              <w:t>операций на открытом сердце не менее 100 в год или "Ангиохирургия (рентгенохирургия, интервенционная хирургия) (взрослая, детская)", стаж работы по специальности не менее 5 лет, повышение квалификации по специальности в объеме не менее 108 часов за последн</w:t>
            </w:r>
            <w:r w:rsidRPr="00430C7F">
              <w:rPr>
                <w:color w:val="000000"/>
                <w:sz w:val="20"/>
                <w:lang w:val="ru-RU"/>
              </w:rPr>
              <w:t>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функцией синхронизации. Электрокардиостимулятор временный. Стационарный или портативный аппарат для ультразвукового исследования сердца и сосудов. Монитор с функции инвазивной гемодинамики. Перфузор. Инфузомат. Датчик чрезп</w:t>
            </w:r>
            <w:r w:rsidRPr="00430C7F">
              <w:rPr>
                <w:color w:val="000000"/>
                <w:sz w:val="20"/>
                <w:lang w:val="ru-RU"/>
              </w:rPr>
              <w:t>ищеводный. Электрокоагулятор хирургический.Анализатор кислотно-основного равновесия с определением электролитов. Аспиратор (отсос) хирургический. Аппарат искусственного кровообращения. Наркозно-дыхательный аппарат. Аппарат для проведения экстракорпоральной</w:t>
            </w:r>
            <w:r w:rsidRPr="00430C7F">
              <w:rPr>
                <w:color w:val="000000"/>
                <w:sz w:val="20"/>
                <w:lang w:val="ru-RU"/>
              </w:rPr>
              <w:t xml:space="preserve"> мембранной оксигенации.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афферентной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гемокоррекции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447.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38.341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Коррекция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перерыва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дуги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аорты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"Кардиохирургия (взрослая, детская)", стаж работы по специальности не менее 5 лет, </w:t>
            </w:r>
            <w:r w:rsidRPr="00430C7F">
              <w:rPr>
                <w:color w:val="000000"/>
                <w:sz w:val="20"/>
                <w:lang w:val="ru-RU"/>
              </w:rPr>
              <w:t xml:space="preserve">опыт самостоятельных операций на открытом сердце не менее 50 в год, свидетельство о повышении квалификации по специальности в объеме не менее 108 часов за последние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Дефибриллятор бифазный функцией синхронизации. Электрокардиостимулятор временный. Ст</w:t>
            </w:r>
            <w:r w:rsidRPr="00430C7F">
              <w:rPr>
                <w:color w:val="000000"/>
                <w:sz w:val="20"/>
                <w:lang w:val="ru-RU"/>
              </w:rPr>
              <w:t xml:space="preserve">ационарный или портативный аппарат для ультразвукового исследования сердца и сосудов. Монитор с функции инвазивной гемодинамики. Перфузор. Инфузомат. Датчик чрезпищеводный. Электрокоагулятор хирургический.Анализатор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кислотно-основного равновесия с определе</w:t>
            </w:r>
            <w:r w:rsidRPr="00430C7F">
              <w:rPr>
                <w:color w:val="000000"/>
                <w:sz w:val="20"/>
                <w:lang w:val="ru-RU"/>
              </w:rPr>
              <w:t xml:space="preserve">нием электролитов. </w:t>
            </w:r>
            <w:proofErr w:type="spellStart"/>
            <w:r>
              <w:rPr>
                <w:color w:val="000000"/>
                <w:sz w:val="20"/>
              </w:rPr>
              <w:t>Аспиратор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отсос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хирургический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кровообращения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Наркозно-дыхательный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448.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39.28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Экстра-интракраниальное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васкулярное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шунтирование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</w:t>
            </w:r>
            <w:r w:rsidRPr="00430C7F">
              <w:rPr>
                <w:color w:val="000000"/>
                <w:sz w:val="20"/>
                <w:lang w:val="ru-RU"/>
              </w:rPr>
              <w:t xml:space="preserve">Наличие сертификата по специальности "Нейрохирургия (взрослая, детская)", стаж работы по специальности не менее 5 лет, свидетельство о повышении квалификации по специальности в объеме не менее 108 часов за последние 5 лет 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Дуплексный сканер. Рентген-операц</w:t>
            </w:r>
            <w:r w:rsidRPr="00430C7F">
              <w:rPr>
                <w:color w:val="000000"/>
                <w:sz w:val="20"/>
                <w:lang w:val="ru-RU"/>
              </w:rPr>
              <w:t>ионная с ангиографом. Интраоперационный мониторинг гемодинамики. Наркозно-дыхательный аппарат. Операционный микроскоп. Операционный стол с аксессуарами. Набор нейрохирургических инструментов. Набор микронейрохирургических инструментов для сосудистой нейрох</w:t>
            </w:r>
            <w:r w:rsidRPr="00430C7F">
              <w:rPr>
                <w:color w:val="000000"/>
                <w:sz w:val="20"/>
                <w:lang w:val="ru-RU"/>
              </w:rPr>
              <w:t xml:space="preserve">ирургии. </w:t>
            </w:r>
            <w:proofErr w:type="spellStart"/>
            <w:r>
              <w:rPr>
                <w:color w:val="000000"/>
                <w:sz w:val="20"/>
              </w:rPr>
              <w:t>Операционный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коагулятор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449.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39.591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Пластика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аорто-легочного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окна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"Кардиохирургия (взрослая, детская)", стаж работы по специальности не менее 5 лет, опыт самостоятельных операций </w:t>
            </w:r>
            <w:r w:rsidRPr="00430C7F">
              <w:rPr>
                <w:color w:val="000000"/>
                <w:sz w:val="20"/>
                <w:lang w:val="ru-RU"/>
              </w:rPr>
              <w:t>на открытом сердце не менее 50 в год,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функцией синхронизации. Электрокардиостимулятор временный. Стационарный или портативный апп</w:t>
            </w:r>
            <w:r w:rsidRPr="00430C7F">
              <w:rPr>
                <w:color w:val="000000"/>
                <w:sz w:val="20"/>
                <w:lang w:val="ru-RU"/>
              </w:rPr>
              <w:t xml:space="preserve">арат для ультразвукового исследования сердца и сосудов. Монитор с функции инвазивной гемодинамики. Перфузор. Инфузомат. Датчик чрезпищеводный. Электрокоагулятор хирургический.Анализатор кислотно-основного равновесия с определением электролитов. </w:t>
            </w:r>
            <w:proofErr w:type="spellStart"/>
            <w:r>
              <w:rPr>
                <w:color w:val="000000"/>
                <w:sz w:val="20"/>
              </w:rPr>
              <w:t>Аспиратор</w:t>
            </w:r>
            <w:proofErr w:type="spellEnd"/>
            <w:r>
              <w:rPr>
                <w:color w:val="000000"/>
                <w:sz w:val="20"/>
              </w:rPr>
              <w:t xml:space="preserve"> (</w:t>
            </w:r>
            <w:proofErr w:type="spellStart"/>
            <w:r>
              <w:rPr>
                <w:color w:val="000000"/>
                <w:sz w:val="20"/>
              </w:rPr>
              <w:t>отсос</w:t>
            </w:r>
            <w:proofErr w:type="spellEnd"/>
            <w:r>
              <w:rPr>
                <w:color w:val="000000"/>
                <w:sz w:val="20"/>
              </w:rPr>
              <w:t xml:space="preserve">) </w:t>
            </w:r>
            <w:proofErr w:type="spellStart"/>
            <w:r>
              <w:rPr>
                <w:color w:val="000000"/>
                <w:sz w:val="20"/>
              </w:rPr>
              <w:t>хирургический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кровообращения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Наркозно-дыхательный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550.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39.72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Эндоваскулярная (тотальная) эмболизация или окклюзия сосудов головы и шеи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 Наличие в штате специалиста, имеющего сертификат по специальности "Нейрохирур</w:t>
            </w:r>
            <w:r w:rsidRPr="00430C7F">
              <w:rPr>
                <w:color w:val="000000"/>
                <w:sz w:val="20"/>
                <w:lang w:val="ru-RU"/>
              </w:rPr>
              <w:t xml:space="preserve">гия (взрослая, детская)" или "Ангиохирургия) (рентгенохирургия, интервенционная хирургия)", стаж работы по специальности не менее 5 лет, свидетельство о повышении квалификации по вопросам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эндоваскулярной нейрохирургии не менее 432 часов. 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Дуплексный сканер</w:t>
            </w:r>
            <w:r w:rsidRPr="00430C7F">
              <w:rPr>
                <w:color w:val="000000"/>
                <w:sz w:val="20"/>
                <w:lang w:val="ru-RU"/>
              </w:rPr>
              <w:t xml:space="preserve">. Рентген-операционная с ангиографом, интраоперационный мониторинг гемодинамики. </w:t>
            </w:r>
            <w:proofErr w:type="spellStart"/>
            <w:r>
              <w:rPr>
                <w:color w:val="000000"/>
                <w:sz w:val="20"/>
              </w:rPr>
              <w:t>Наркозно-дыхательный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Магнитно-резонансный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томограф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Компьютерный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томограф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551.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39.73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Эндоваскулярная имплантация протеза в грудную аорту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</w:t>
            </w:r>
            <w:r w:rsidRPr="00430C7F">
              <w:rPr>
                <w:color w:val="000000"/>
                <w:sz w:val="20"/>
                <w:lang w:val="ru-RU"/>
              </w:rPr>
              <w:t>специалиста, имеющего сертификат по специальности "Кардиология (интервенционная кардиология) (взрослая)" или "Кардиология (интервенционная кардиология) (детская)" или "Ангиохирургия (рентгенохирургия, интервенционная хирургия) (взрослая, детская)", стаж ра</w:t>
            </w:r>
            <w:r w:rsidRPr="00430C7F">
              <w:rPr>
                <w:color w:val="000000"/>
                <w:sz w:val="20"/>
                <w:lang w:val="ru-RU"/>
              </w:rPr>
              <w:t>боты по специальности не менее 3 лет,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Ангиографическая установка с системой гемодинамики. Наркозно-дыхательный аппарат. Бифазный дефибриллятор.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искусственного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кровообращения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552.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39.731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Стентирование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коарктации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аорты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"Кардиология (интервенционная кардиология) (взрослая)" или "Кардиология (интервенционная кардиология) (детская)" ил</w:t>
            </w:r>
            <w:r w:rsidRPr="00430C7F">
              <w:rPr>
                <w:color w:val="000000"/>
                <w:sz w:val="20"/>
                <w:lang w:val="ru-RU"/>
              </w:rPr>
              <w:t>и "Ангиохирургия (рентгенохирургия, интервенционная хирургия)", стаж работы по специальности не менее 3 лет, свидетельство о повышении квалификации по специальности в объеме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Дуплексный сканер. Интраоперационный монито</w:t>
            </w:r>
            <w:r w:rsidRPr="00430C7F">
              <w:rPr>
                <w:color w:val="000000"/>
                <w:sz w:val="20"/>
                <w:lang w:val="ru-RU"/>
              </w:rPr>
              <w:t xml:space="preserve">ринг – инвазивное АД. </w:t>
            </w:r>
            <w:proofErr w:type="spellStart"/>
            <w:r>
              <w:rPr>
                <w:color w:val="000000"/>
                <w:sz w:val="20"/>
              </w:rPr>
              <w:t>Ангиографическая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установка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системой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гемодинамики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для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реинфузии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крови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553.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41.01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Трансплантация мезенхимальных стволовых клеток костного мозга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"Гематология </w:t>
            </w:r>
            <w:r w:rsidRPr="00430C7F">
              <w:rPr>
                <w:color w:val="000000"/>
                <w:sz w:val="20"/>
                <w:lang w:val="ru-RU"/>
              </w:rPr>
              <w:t>(взрослая)" или "Онкология и гематология (детская)", стаж работы по специальности не менее 5 лет, свидетельство о повышении квалификации по вопросам трансплантации костного мозга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Палаты должны быть оборудованы гепа-фи</w:t>
            </w:r>
            <w:r w:rsidRPr="00430C7F">
              <w:rPr>
                <w:color w:val="000000"/>
                <w:sz w:val="20"/>
                <w:lang w:val="ru-RU"/>
              </w:rPr>
              <w:t>льтрами или иными устройствами нагнетания ламинарного потока воздуха; палаты должны быть одно- или двухместные с круглосуточным постом. Лаборатория по заготовке и биотехнологии стволовых клеток должна быть оснащена оборудованием для забора биоматериала (ме</w:t>
            </w:r>
            <w:r w:rsidRPr="00430C7F">
              <w:rPr>
                <w:color w:val="000000"/>
                <w:sz w:val="20"/>
                <w:lang w:val="ru-RU"/>
              </w:rPr>
              <w:t xml:space="preserve">ханический способ биотехнологии клеток или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сепаратор клеток), проточный цитофлуориметр, оборудование для выделения стволовых клеток – ламинарный шкаф, </w:t>
            </w:r>
            <w:r>
              <w:rPr>
                <w:color w:val="000000"/>
                <w:sz w:val="20"/>
              </w:rPr>
              <w:t>CO</w:t>
            </w:r>
            <w:r w:rsidRPr="00430C7F">
              <w:rPr>
                <w:color w:val="000000"/>
                <w:sz w:val="20"/>
                <w:lang w:val="ru-RU"/>
              </w:rPr>
              <w:t>2 – инкубатор. Лаборатория должна позволять выполнять цитологические, иммунофенотипические, иммуногисто</w:t>
            </w:r>
            <w:r w:rsidRPr="00430C7F">
              <w:rPr>
                <w:color w:val="000000"/>
                <w:sz w:val="20"/>
                <w:lang w:val="ru-RU"/>
              </w:rPr>
              <w:t xml:space="preserve">химические, молекулярно-генетические, гемостазиологические и микробиологические исследования, а также </w:t>
            </w:r>
            <w:r>
              <w:rPr>
                <w:color w:val="000000"/>
                <w:sz w:val="20"/>
              </w:rPr>
              <w:t>HLA</w:t>
            </w:r>
            <w:r w:rsidRPr="00430C7F">
              <w:rPr>
                <w:color w:val="000000"/>
                <w:sz w:val="20"/>
                <w:lang w:val="ru-RU"/>
              </w:rPr>
              <w:t xml:space="preserve"> типирование (на договорной основе).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554.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41.04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Трансплантация аутологичных гемопоэтических стволовых клеток без очистки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Наличие сертификата по специ</w:t>
            </w:r>
            <w:r w:rsidRPr="00430C7F">
              <w:rPr>
                <w:color w:val="000000"/>
                <w:sz w:val="20"/>
                <w:lang w:val="ru-RU"/>
              </w:rPr>
              <w:t xml:space="preserve">альности "Гематология (взрослая)" или "Онкология и гематология (детская)", стаж работы по специальности не менее 5 лет, свидетельство о повышении квалификации по вопросам трансплантации костного мозга не менее 108 часов за последние 5 лет 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Палаты должны бы</w:t>
            </w:r>
            <w:r w:rsidRPr="00430C7F">
              <w:rPr>
                <w:color w:val="000000"/>
                <w:sz w:val="20"/>
                <w:lang w:val="ru-RU"/>
              </w:rPr>
              <w:t>ть оборудованы гепа-фильтрами или иными устройствами нагнетания ламинарного потока воздуха; палаты должны быть одноместные с круглосуточным постом. Процедурная должна быть оснащена ламинарным шкафом для разведения цитостатиков. Лаборатория должна позволять</w:t>
            </w:r>
            <w:r w:rsidRPr="00430C7F">
              <w:rPr>
                <w:color w:val="000000"/>
                <w:sz w:val="20"/>
                <w:lang w:val="ru-RU"/>
              </w:rPr>
              <w:t xml:space="preserve"> выполнять цитологические, цитогенетические, иммунофенотипические, иммуногистиохимические, молекулярно-генетические, гемостазиологически, микробиологические исследования, </w:t>
            </w:r>
            <w:r>
              <w:rPr>
                <w:color w:val="000000"/>
                <w:sz w:val="20"/>
              </w:rPr>
              <w:t>HLA</w:t>
            </w:r>
            <w:r w:rsidRPr="00430C7F">
              <w:rPr>
                <w:color w:val="000000"/>
                <w:sz w:val="20"/>
                <w:lang w:val="ru-RU"/>
              </w:rPr>
              <w:t xml:space="preserve"> типирование (на договорной основе). Лаборатория по заготовке стволовых клеток дол</w:t>
            </w:r>
            <w:r w:rsidRPr="00430C7F">
              <w:rPr>
                <w:color w:val="000000"/>
                <w:sz w:val="20"/>
                <w:lang w:val="ru-RU"/>
              </w:rPr>
              <w:t>жна быть оснащена оборудованием для забора клеток (сепаратор клеток), проточным цитофлуориметром, оборудованием для криохранилища (на договорной основе).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555.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41.05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Трансплантация аллогенных гемопоэтических стволовых клеток без очистки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</w:t>
            </w:r>
            <w:r w:rsidRPr="00430C7F">
              <w:rPr>
                <w:color w:val="000000"/>
                <w:sz w:val="20"/>
                <w:lang w:val="ru-RU"/>
              </w:rPr>
              <w:t xml:space="preserve">Наличие сертификата по специальности "Гематология (взрослая)" или "Онкология и гематология (детская)", стаж работы по специальности не менее 5 лет, свидетельство о повышении квалификации по вопросам трансплантации костного мозга не менее 108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часов за после</w:t>
            </w:r>
            <w:r w:rsidRPr="00430C7F">
              <w:rPr>
                <w:color w:val="000000"/>
                <w:sz w:val="20"/>
                <w:lang w:val="ru-RU"/>
              </w:rPr>
              <w:t xml:space="preserve">дние 5 лет 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Палаты должны быть оборудованы гепа-фильтрами или иными устройствами нагнетации ламинарного потока воздуха. Палаты должны быть одноместные с отдельным круглосуточным постом. Палаты должны быть оснащены инфузоматами не менее 2 на 1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койку, миниму</w:t>
            </w:r>
            <w:r w:rsidRPr="00430C7F">
              <w:rPr>
                <w:color w:val="000000"/>
                <w:sz w:val="20"/>
                <w:lang w:val="ru-RU"/>
              </w:rPr>
              <w:t>м 2 аппарата искусственной вентиляции легких, монитор пациента, консоли с подведенными газами. Лаборатория должна позволять выполнять цитологические, цитогенетические, иммунофенотипические, иммуногистиохимические, молекулярно-генетические, гемостазиологиче</w:t>
            </w:r>
            <w:r w:rsidRPr="00430C7F">
              <w:rPr>
                <w:color w:val="000000"/>
                <w:sz w:val="20"/>
                <w:lang w:val="ru-RU"/>
              </w:rPr>
              <w:t>ские, микробиологические исследования (на договорной основе). Лаборатория по заготовке стволовых клеток должна быть оснащена оборудованием для забора клеток (сепаратор клеток), проточным цитофлуориметром, оборудованием для криохранилища (на договорной осно</w:t>
            </w:r>
            <w:r w:rsidRPr="00430C7F">
              <w:rPr>
                <w:color w:val="000000"/>
                <w:sz w:val="20"/>
                <w:lang w:val="ru-RU"/>
              </w:rPr>
              <w:t>ве).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556.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50.59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Другая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трансплантация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печени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Наличие в штате не менее двух специалистов, имеющих сертификат по специальности "Общая хирургия (трансплантология)", свидетельство о повышении квалификации по вопросам трансплантологии, забору органов от кадав</w:t>
            </w:r>
            <w:r w:rsidRPr="00430C7F">
              <w:rPr>
                <w:color w:val="000000"/>
                <w:sz w:val="20"/>
                <w:lang w:val="ru-RU"/>
              </w:rPr>
              <w:t>ра и транспортировке донорских органов, в том числе с использованием специализированного оборудования по транспортировке органов человека, по трансплантации печени в объеме не менее 108 часов за последние 3 года, стаж работы в отделении трансплантации не м</w:t>
            </w:r>
            <w:r w:rsidRPr="00430C7F">
              <w:rPr>
                <w:color w:val="000000"/>
                <w:sz w:val="20"/>
                <w:lang w:val="ru-RU"/>
              </w:rPr>
              <w:t xml:space="preserve">енее 3-х лет. 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Аппарат для обходного кровообращения – Байпас. Аппарат для гемодиализа и гемодиафильтрации - не менее 2, аппарат ультразвуковой с доплером - не менее 2, компьютерный томограф – 1, ангиограф -1, коагулятор операционный - не менее 2, отсос асп</w:t>
            </w:r>
            <w:r w:rsidRPr="00430C7F">
              <w:rPr>
                <w:color w:val="000000"/>
                <w:sz w:val="20"/>
                <w:lang w:val="ru-RU"/>
              </w:rPr>
              <w:t>ирационный -2, дозатор лекарственных средств -4, электрокардиограф -1, аппарат искусственной вентиляции легких -2, бинокулярные лупы -2, набор инструментов микрохирургический – 2, набор инструментов сосудистый -2, рентгенологический аппарат С-дуга -1, гарм</w:t>
            </w:r>
            <w:r w:rsidRPr="00430C7F">
              <w:rPr>
                <w:color w:val="000000"/>
                <w:sz w:val="20"/>
                <w:lang w:val="ru-RU"/>
              </w:rPr>
              <w:t>онический ультразвуковой скальпель -2, стойка эндовидеохирургическая лапароскопическая -1, набор хирургического инструментария (ранорасширитель) – 2, монитор для наблюдения за пациентом -2, весы для определения массы тела пациента – 1, контейнер для трансп</w:t>
            </w:r>
            <w:r w:rsidRPr="00430C7F">
              <w:rPr>
                <w:color w:val="000000"/>
                <w:sz w:val="20"/>
                <w:lang w:val="ru-RU"/>
              </w:rPr>
              <w:t>ортировки донорского органа – 1, аппарат для реинфузии крови -1, анализатор кислотно-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щелочного состояния – 1, аспиратор ультразвуковой хирургический - 1.Моно- и биполярный электрокоагулятор – 2.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557.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52.53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Радикальная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субтотальная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панкреатэктомия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</w:t>
            </w:r>
            <w:r w:rsidRPr="00430C7F">
              <w:rPr>
                <w:color w:val="000000"/>
                <w:sz w:val="20"/>
                <w:lang w:val="ru-RU"/>
              </w:rPr>
              <w:t>в штате специалиста, имеющего сертификат по специальности "Общая хирургия (абдоминальная хирургия)" или "Онкология (взрослая)", стаж работы по специальности не менее 10 лет, свидетельство о повышении квалификации по профилю не менее 108 часов. При оказании</w:t>
            </w:r>
            <w:r w:rsidRPr="00430C7F">
              <w:rPr>
                <w:color w:val="000000"/>
                <w:sz w:val="20"/>
                <w:lang w:val="ru-RU"/>
              </w:rPr>
              <w:t xml:space="preserve"> данной услуги лицам младше 18 лет, наличие в штате специалиста, имеющего сертификат по специальности "Детская хирургия" (неонатальная хирургия), стаж работы по специальности не менее 10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Большой хирургический набор. Сосудистый хирургический набор. Мон</w:t>
            </w:r>
            <w:r w:rsidRPr="00430C7F">
              <w:rPr>
                <w:color w:val="000000"/>
                <w:sz w:val="20"/>
                <w:lang w:val="ru-RU"/>
              </w:rPr>
              <w:t>о и биполярный электрокоагулятор. Монофиламентные шовные материалы.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558.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55.5016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Радикальная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нефрэктомия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тромбэктомией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"Урология и андрология" (взрослая, детская)" или "Онкология </w:t>
            </w:r>
            <w:r w:rsidRPr="00430C7F">
              <w:rPr>
                <w:color w:val="000000"/>
                <w:sz w:val="20"/>
                <w:lang w:val="ru-RU"/>
              </w:rPr>
              <w:t>(взрослая)", стаж работы по специальности не менее 10 лет, свидетельство о повышении квалификации по вопросам сосудистой хирургии не менее 108 часов, вопросам онкоурологии не менее 108 часов. Наличие в штате специалиста, имеющего сертификат по специальност</w:t>
            </w:r>
            <w:r w:rsidRPr="00430C7F">
              <w:rPr>
                <w:color w:val="000000"/>
                <w:sz w:val="20"/>
                <w:lang w:val="ru-RU"/>
              </w:rPr>
              <w:t>и "Анхиохирургия (взрослая, детская)" либо наличие договора на оказание лечебных услуг по ангиохирургии.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Аппарат искусственной вентиляции легких. Наркозный аппарат. Стол операционный электрический. Реанимационное отделение. Рентгенографическая установка. К</w:t>
            </w:r>
            <w:r w:rsidRPr="00430C7F">
              <w:rPr>
                <w:color w:val="000000"/>
                <w:sz w:val="20"/>
                <w:lang w:val="ru-RU"/>
              </w:rPr>
              <w:t xml:space="preserve">омпьютерная томография с наличием шприцевого инжектора или магнитнорезонансная томография, аппарат УЗИ. Клинико-диагностическая лаборатория. Лаборатория патоморфологии (гистология, цитология). Аппарат для допплерографии. </w:t>
            </w:r>
            <w:proofErr w:type="spellStart"/>
            <w:r>
              <w:rPr>
                <w:color w:val="000000"/>
                <w:sz w:val="20"/>
              </w:rPr>
              <w:t>Большой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хирургический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набор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Сосуди</w:t>
            </w:r>
            <w:r>
              <w:rPr>
                <w:color w:val="000000"/>
                <w:sz w:val="20"/>
              </w:rPr>
              <w:t>стый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хирургический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набор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559.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56.7404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 Уретроцистонеостомия по модифицированному методу Политано-Летбеттера с дополнительным антирефлюксным механизмом по Блохину 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"Урология и андрология" </w:t>
            </w:r>
            <w:r w:rsidRPr="00430C7F">
              <w:rPr>
                <w:color w:val="000000"/>
                <w:sz w:val="20"/>
                <w:lang w:val="ru-RU"/>
              </w:rPr>
              <w:t>(взрослая, детская)", стаж работы по специальности не менее 10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Аппарат искусственной вентиляции легких. Наркозный аппарат. Стол операционный электрический. Реанимационное отделение. Рентгенографическая установка. Компьютерная томография с наличием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шпр</w:t>
            </w:r>
            <w:r w:rsidRPr="00430C7F">
              <w:rPr>
                <w:color w:val="000000"/>
                <w:sz w:val="20"/>
                <w:lang w:val="ru-RU"/>
              </w:rPr>
              <w:t xml:space="preserve">ицевого инжектора или магнитнорезонансная томография, аппарат УЗИ. Клинико-диагностическая лаборатория. Лаборатория патоморфологии (гистология, цитология). Большой хирургический набор. </w:t>
            </w:r>
            <w:proofErr w:type="spellStart"/>
            <w:r>
              <w:rPr>
                <w:color w:val="000000"/>
                <w:sz w:val="20"/>
              </w:rPr>
              <w:t>Сосудистый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хирургический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набор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660.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63.8301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</w:t>
            </w:r>
            <w:r w:rsidRPr="00430C7F">
              <w:rPr>
                <w:color w:val="000000"/>
                <w:sz w:val="20"/>
                <w:lang w:val="ru-RU"/>
              </w:rPr>
              <w:t xml:space="preserve"> Микрохирургическая инвагинационная вазоэпидидимостомия при обструктивной азооспермии 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"Урология и андрология (взрослая, детская)", стаж работы по специальности не менее 10 лет, свидетельств</w:t>
            </w:r>
            <w:r w:rsidRPr="00430C7F">
              <w:rPr>
                <w:color w:val="000000"/>
                <w:sz w:val="20"/>
                <w:lang w:val="ru-RU"/>
              </w:rPr>
              <w:t>о о повышении квалификации по вопросам генитальной хирургии не менее 216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Микрохирургический набор инструментов. Набор инструментов хирургический большой в комплекте. </w:t>
            </w:r>
            <w:proofErr w:type="spellStart"/>
            <w:r>
              <w:rPr>
                <w:color w:val="000000"/>
                <w:sz w:val="20"/>
              </w:rPr>
              <w:t>Наркозно-дыхательный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аппарат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Высокочастотный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электрокоагулятор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661.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78.191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Применение внешнего фиксирующего устройства на кости таза, требующих этапной коррекции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"Травматология-ортопедия (комбустиология) (взрослая, детская)", стаж работы по специально</w:t>
            </w:r>
            <w:r w:rsidRPr="00430C7F">
              <w:rPr>
                <w:color w:val="000000"/>
                <w:sz w:val="20"/>
                <w:lang w:val="ru-RU"/>
              </w:rPr>
              <w:t>сти не менее 5 лет, свидетельство о повышении квалификации по специальности в объеме не менее 108 часов за последние 5 лет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Электронно-оптический преобразователь. Силовой инструмент (электрическая дрель). Рентген-негативный универсальный операционный стол с</w:t>
            </w:r>
            <w:r w:rsidRPr="00430C7F">
              <w:rPr>
                <w:color w:val="000000"/>
                <w:sz w:val="20"/>
                <w:lang w:val="ru-RU"/>
              </w:rPr>
              <w:t xml:space="preserve"> приставкой для травматологии и ортопедии.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662.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81.041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Спондиллодез грудного и поясничного позвонков, передний доступ, с фиксацией внутренними транспедикулярными системами и кейджами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</w:t>
            </w:r>
            <w:r w:rsidRPr="00430C7F">
              <w:rPr>
                <w:color w:val="000000"/>
                <w:sz w:val="20"/>
                <w:lang w:val="ru-RU"/>
              </w:rPr>
              <w:t xml:space="preserve">"Травматология-ортопедия (комбустиология) (взрослая, детская)" или "Нейрохирургия (взрослая, детская)". Стаж работы по специальности не менее 5 лет. Свидетельство о повышении квалификации по хирургии позвоночника в объеме не менее 216 часов за последние 5 </w:t>
            </w:r>
            <w:r w:rsidRPr="00430C7F">
              <w:rPr>
                <w:color w:val="000000"/>
                <w:sz w:val="20"/>
                <w:lang w:val="ru-RU"/>
              </w:rPr>
              <w:t>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Электронно-оптический преобразователь. Силовой инструмент (электрическая дрель). Рентген-негативный универсальный операционный стол. Инструментарий для транспедикулярной фиксации. Инструменты для установки кейджа. </w:t>
            </w:r>
            <w:proofErr w:type="spellStart"/>
            <w:r>
              <w:rPr>
                <w:color w:val="000000"/>
                <w:sz w:val="20"/>
              </w:rPr>
              <w:t>Бинокулярная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лупа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663.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81.042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Спонд</w:t>
            </w:r>
            <w:r w:rsidRPr="00430C7F">
              <w:rPr>
                <w:color w:val="000000"/>
                <w:sz w:val="20"/>
                <w:lang w:val="ru-RU"/>
              </w:rPr>
              <w:t>иллодез грудного и поясничного позвонков, передний доступ, с внутренней фиксацией эндокорректорами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"Травматология-ортопедия (комбустиология) (взрослая,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детская)" или "Нейрохирургия (взрослая</w:t>
            </w:r>
            <w:r w:rsidRPr="00430C7F">
              <w:rPr>
                <w:color w:val="000000"/>
                <w:sz w:val="20"/>
                <w:lang w:val="ru-RU"/>
              </w:rPr>
              <w:t>, детская)". Стаж работы по специальности не менее 5 лет. Свидетельство о повышении квалификации по хирургии позвоночника в объеме не менее 216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Электронно-оптический преобразователь. Силовой инструмент (электрическая дрель). Рентг</w:t>
            </w:r>
            <w:r w:rsidRPr="00430C7F">
              <w:rPr>
                <w:color w:val="000000"/>
                <w:sz w:val="20"/>
                <w:lang w:val="ru-RU"/>
              </w:rPr>
              <w:t xml:space="preserve">ен-негативный универсальный операционный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стол. Инструментарий для транспедикулярной фиксации. Инструменты для установки кейджа. </w:t>
            </w:r>
            <w:proofErr w:type="spellStart"/>
            <w:r>
              <w:rPr>
                <w:color w:val="000000"/>
                <w:sz w:val="20"/>
              </w:rPr>
              <w:t>Бинокулярная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лупа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664.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81.062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Спондиллодез поясничного и крестцового позвонков, передний доступ, с внутренней фиксацией эндоко</w:t>
            </w:r>
            <w:r w:rsidRPr="00430C7F">
              <w:rPr>
                <w:color w:val="000000"/>
                <w:sz w:val="20"/>
                <w:lang w:val="ru-RU"/>
              </w:rPr>
              <w:t>рректорами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"Травматология-ортопедия (комбустиология) (взрослая, детская)" или "Нейрохирургия (взрослая, детская)". Стаж работы по специальности не менее 5 лет. Свидетельство о повышении квал</w:t>
            </w:r>
            <w:r w:rsidRPr="00430C7F">
              <w:rPr>
                <w:color w:val="000000"/>
                <w:sz w:val="20"/>
                <w:lang w:val="ru-RU"/>
              </w:rPr>
              <w:t>ификации по хирургии позвоночника в объеме не менее 216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Электронно-оптический преобразователь. Силовой инструмент (дрель с борами, фрезами и пилами). Рентген- негативный универсальный операционный стол. Инструментарий для транспед</w:t>
            </w:r>
            <w:r w:rsidRPr="00430C7F">
              <w:rPr>
                <w:color w:val="000000"/>
                <w:sz w:val="20"/>
                <w:lang w:val="ru-RU"/>
              </w:rPr>
              <w:t>икулярной фиксации. Бинокулярная лупа.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665.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81.073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Спондиллодез поясничного и крестцового позвонков, боковой поперечный доступ, протезирование диска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"Травматология-ортопедия </w:t>
            </w:r>
            <w:r w:rsidRPr="00430C7F">
              <w:rPr>
                <w:color w:val="000000"/>
                <w:sz w:val="20"/>
                <w:lang w:val="ru-RU"/>
              </w:rPr>
              <w:t>(комбустиология) (взрослая, детская)" или "Нейрохирургия (взрослая, детская)". Стаж работы по специальности не менее 5 лет. Свидетельство о повышении квалификации по хирургии позвоночника в объеме не менее 216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Электронно-оптически</w:t>
            </w:r>
            <w:r w:rsidRPr="00430C7F">
              <w:rPr>
                <w:color w:val="000000"/>
                <w:sz w:val="20"/>
                <w:lang w:val="ru-RU"/>
              </w:rPr>
              <w:t>й преобразователь. Силовой инструмент (дрель с борами, фрезами и пилами). Рентген- негативный универсальный операционный стол. Инструментарий для транспедикулярной фиксации. Бинокулярная лупа.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81.53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Ревизия замены тазобедренного сустава, неуточненна</w:t>
            </w:r>
            <w:r w:rsidRPr="00430C7F">
              <w:rPr>
                <w:color w:val="000000"/>
                <w:sz w:val="20"/>
                <w:lang w:val="ru-RU"/>
              </w:rPr>
              <w:t xml:space="preserve">я 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"Травматология-ортопедия (комбустиология) (взрослая, детская)". Стаж работы по специальности не менее 5 лет. Свидетельство о повышении квалификации по эндопротезированию суставов в объеме</w:t>
            </w:r>
            <w:r w:rsidRPr="00430C7F">
              <w:rPr>
                <w:color w:val="000000"/>
                <w:sz w:val="20"/>
                <w:lang w:val="ru-RU"/>
              </w:rPr>
              <w:t xml:space="preserve"> не менее 216 часов за последние 5 лет. Количество проводимых первичных протезирований не менее 60 операций в год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 </w:t>
            </w:r>
            <w:r w:rsidRPr="00430C7F">
              <w:rPr>
                <w:color w:val="000000"/>
                <w:sz w:val="20"/>
                <w:lang w:val="ru-RU"/>
              </w:rPr>
              <w:t xml:space="preserve">Электронно-оптический преобразователь или передвижной операционный о рентген-аппарат. Силовой инструмент (осциллирующая пила, ример). Специализированный хирургический инструментарий на каждую модель эндопротеза. </w:t>
            </w:r>
            <w:proofErr w:type="spellStart"/>
            <w:r>
              <w:rPr>
                <w:color w:val="000000"/>
                <w:sz w:val="20"/>
              </w:rPr>
              <w:t>Рентген</w:t>
            </w:r>
            <w:proofErr w:type="spellEnd"/>
            <w:r>
              <w:rPr>
                <w:color w:val="000000"/>
                <w:sz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</w:rPr>
              <w:t>негативный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универсальный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операционн</w:t>
            </w:r>
            <w:r>
              <w:rPr>
                <w:color w:val="000000"/>
                <w:sz w:val="20"/>
              </w:rPr>
              <w:t>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стол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667.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81.55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 Ревизия замены коленного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сустава, неуточненная 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Наличие в штате специалиста,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имеющего сертификат по специальности "Травматология-ортопедия (камбустиология) (взрослая, детская)". Стаж работы по специальности не менее 5 лет. Повышение</w:t>
            </w:r>
            <w:r w:rsidRPr="00430C7F">
              <w:rPr>
                <w:color w:val="000000"/>
                <w:sz w:val="20"/>
                <w:lang w:val="ru-RU"/>
              </w:rPr>
              <w:t xml:space="preserve"> квалификации по эндопротезированию суставов в объеме не менее 216 часов за последние 5 лет. Количество проводимых первичных протезирований не менее 30 операций в год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Электронно-оптический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преобразователь или передвижной операционный ре</w:t>
            </w:r>
            <w:r w:rsidRPr="00430C7F">
              <w:rPr>
                <w:color w:val="000000"/>
                <w:sz w:val="20"/>
                <w:lang w:val="ru-RU"/>
              </w:rPr>
              <w:t xml:space="preserve">нтген-аппарат. Силовой инструмент (осциллирующая пила, ример). Специализированный хирургический инструментарий на каждую модель эндопротеза. </w:t>
            </w:r>
            <w:proofErr w:type="spellStart"/>
            <w:r>
              <w:rPr>
                <w:color w:val="000000"/>
                <w:sz w:val="20"/>
              </w:rPr>
              <w:t>Рентген</w:t>
            </w:r>
            <w:proofErr w:type="spellEnd"/>
            <w:r>
              <w:rPr>
                <w:color w:val="000000"/>
                <w:sz w:val="20"/>
              </w:rPr>
              <w:t xml:space="preserve">- </w:t>
            </w:r>
            <w:proofErr w:type="spellStart"/>
            <w:r>
              <w:rPr>
                <w:color w:val="000000"/>
                <w:sz w:val="20"/>
              </w:rPr>
              <w:t>негативный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универсальный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операционный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стол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668.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81.9610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Замена сустава и/или кости при опухоли костей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</w:t>
            </w:r>
            <w:r w:rsidRPr="00430C7F">
              <w:rPr>
                <w:color w:val="000000"/>
                <w:sz w:val="20"/>
                <w:lang w:val="ru-RU"/>
              </w:rPr>
              <w:t xml:space="preserve">личие в штате специалиста, имеющего сертификат по специальности "Травматология-ортопедия (комбустиология) (взрослая, детская)", наличие консультанта онколога. Стаж работы по специальности не менее 10 лет, свидетельство о повышении квалификации по вопросам </w:t>
            </w:r>
            <w:r w:rsidRPr="00430C7F">
              <w:rPr>
                <w:color w:val="000000"/>
                <w:sz w:val="20"/>
                <w:lang w:val="ru-RU"/>
              </w:rPr>
              <w:t>опухолей опорно-двигательного аппарата не менее 216 часов.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Компьютерный или магнитно-резонансный томограф. Инструментарий для проведения операций по эндопротезированию крупных суставов. </w:t>
            </w:r>
            <w:proofErr w:type="spellStart"/>
            <w:r>
              <w:rPr>
                <w:color w:val="000000"/>
                <w:sz w:val="20"/>
              </w:rPr>
              <w:t>Микрохирургический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набор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Онкологические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эндопротезы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Операционная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рен</w:t>
            </w:r>
            <w:r>
              <w:rPr>
                <w:color w:val="000000"/>
                <w:sz w:val="20"/>
              </w:rPr>
              <w:t>тгенустановка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669.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86.66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Аллотрансплантация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кожи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 </w:t>
            </w: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"Травматология-ортопедия (комбустиология) (взрослая, детская)", стаж работы по специальности не менее 5 лет, свидетельство о повышении квалификации по комбустиологии в объеме не менее 216 ча</w:t>
            </w:r>
            <w:r w:rsidRPr="00430C7F">
              <w:rPr>
                <w:color w:val="000000"/>
                <w:sz w:val="20"/>
                <w:lang w:val="ru-RU"/>
              </w:rPr>
              <w:t xml:space="preserve">сов за последние 5 лет. 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Суспензия аллогенных клеток кожи – диплоидной культуры фибробластов.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770.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69.921*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Классическое экстракорпоральное оплодотворение, длинный протокол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"Акушерство и гин</w:t>
            </w:r>
            <w:r w:rsidRPr="00430C7F">
              <w:rPr>
                <w:color w:val="000000"/>
                <w:sz w:val="20"/>
                <w:lang w:val="ru-RU"/>
              </w:rPr>
              <w:t xml:space="preserve">екология", стаж работы по специальности не менее 3 лет, свидетельство о повышении квалификации по вопросам репродуктологии не менее 108 часов за последние 5 лет. Наличие в штате специалиста, имеющего сертификат по специальности "Урология и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андрология (взро</w:t>
            </w:r>
            <w:r w:rsidRPr="00430C7F">
              <w:rPr>
                <w:color w:val="000000"/>
                <w:sz w:val="20"/>
                <w:lang w:val="ru-RU"/>
              </w:rPr>
              <w:t>слая, детская)", стаж работы по специальности не менее 3 лет, свидетельство о повышении квалификации по вопросам андрологии не менее 108 часов за последние 5 лет. Наличие специалиста с высшим медицинским или биологическим образованием, свидетельство о повы</w:t>
            </w:r>
            <w:r w:rsidRPr="00430C7F">
              <w:rPr>
                <w:color w:val="000000"/>
                <w:sz w:val="20"/>
                <w:lang w:val="ru-RU"/>
              </w:rPr>
              <w:t>шении квалификации по специальности по эмбриологии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Шкаф ламинарный 2-го класса защиты. Центрифуга лабораторная. Сосуд Дьюара. Аппарат для УЗИ. Инкубатор для культивирования эмбрионов. Микроскоп медицинский инвертирова</w:t>
            </w:r>
            <w:r w:rsidRPr="00430C7F">
              <w:rPr>
                <w:color w:val="000000"/>
                <w:sz w:val="20"/>
                <w:lang w:val="ru-RU"/>
              </w:rPr>
              <w:t xml:space="preserve">нный для лабораторных исследований с лазерной системой для хетчинга. </w:t>
            </w:r>
            <w:proofErr w:type="spellStart"/>
            <w:r>
              <w:rPr>
                <w:color w:val="000000"/>
                <w:sz w:val="20"/>
              </w:rPr>
              <w:t>Медицинский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лабораторный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микроскоп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Стереоскопический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микроскоп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771.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69.922*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Классическое экстракорпоральное оплодотворение, короткий протокол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</w:t>
            </w:r>
            <w:r w:rsidRPr="00430C7F">
              <w:rPr>
                <w:color w:val="000000"/>
                <w:sz w:val="20"/>
                <w:lang w:val="ru-RU"/>
              </w:rPr>
              <w:t>ификат по специальности "Акушерство и гинекология", стаж работы по специальности не менее 3 лет, свидетельство о повышении квалификации по вопросам репродуктологии не менее 108 часов за последние 5 лет. Наличие в штате специалиста, имеющего сертификат по с</w:t>
            </w:r>
            <w:r w:rsidRPr="00430C7F">
              <w:rPr>
                <w:color w:val="000000"/>
                <w:sz w:val="20"/>
                <w:lang w:val="ru-RU"/>
              </w:rPr>
              <w:t>пециальности "Урология и андрология (взрослая, детская)", стаж работы по специальности не менее 3 лет, свидетельство о повышениеи квалификации по вопросам андрологии не менее 108 часов за последние 5 лет. Наличие специалиста с высшим медицинским или биолог</w:t>
            </w:r>
            <w:r w:rsidRPr="00430C7F">
              <w:rPr>
                <w:color w:val="000000"/>
                <w:sz w:val="20"/>
                <w:lang w:val="ru-RU"/>
              </w:rPr>
              <w:t>ическим образованием, свидетельство о повышении квалификации по специальности по эмбриологии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Шкаф ламинарный 2-го класса защиты. Центрифуга лабораторная. Сосуд Дьюара. Аппарат для УЗИ. Инкубатор для культивирования эм</w:t>
            </w:r>
            <w:r w:rsidRPr="00430C7F">
              <w:rPr>
                <w:color w:val="000000"/>
                <w:sz w:val="20"/>
                <w:lang w:val="ru-RU"/>
              </w:rPr>
              <w:t xml:space="preserve">брионов. Микроскоп медицинский инвертированный для лабораторных исследований с лазерной системой для хетчинга. </w:t>
            </w:r>
            <w:proofErr w:type="spellStart"/>
            <w:r>
              <w:rPr>
                <w:color w:val="000000"/>
                <w:sz w:val="20"/>
              </w:rPr>
              <w:t>Медицинский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лабораторный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микроскоп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Стереоскопический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микроскоп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772.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69.923*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Экстракорпоральное оплодотворение с проведением ИКСИ </w:t>
            </w:r>
            <w:r w:rsidRPr="00430C7F">
              <w:rPr>
                <w:color w:val="000000"/>
                <w:sz w:val="20"/>
                <w:lang w:val="ru-RU"/>
              </w:rPr>
              <w:t>(интрацитоплазматическая инъекция сперматозоида в яйцеклетку), длинный протокол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"Акушерство и гинекология", стаж работы по специальности не менее 3 лет, свидетельство о повышении квалификаци</w:t>
            </w:r>
            <w:r w:rsidRPr="00430C7F">
              <w:rPr>
                <w:color w:val="000000"/>
                <w:sz w:val="20"/>
                <w:lang w:val="ru-RU"/>
              </w:rPr>
              <w:t xml:space="preserve">и по вопросам репродуктологии не менее 108 часов за последние 5 лет. Наличие в штате специалиста,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имеющего сертификат по специальности "Урология и андрология (взрослая, детская)", стаж работы по специальности не менее 3 лет, свидетельство о повышении квали</w:t>
            </w:r>
            <w:r w:rsidRPr="00430C7F">
              <w:rPr>
                <w:color w:val="000000"/>
                <w:sz w:val="20"/>
                <w:lang w:val="ru-RU"/>
              </w:rPr>
              <w:t>фикации по вопросам андрологии не менее 108 часов за последние 5 лет. Наличие специалиста с высшим медицинским или биологическим образованием, свидетельство о повышении квалификации по специальности по эмбриологии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Шка</w:t>
            </w:r>
            <w:r w:rsidRPr="00430C7F">
              <w:rPr>
                <w:color w:val="000000"/>
                <w:sz w:val="20"/>
                <w:lang w:val="ru-RU"/>
              </w:rPr>
              <w:t xml:space="preserve">ф ламинарный 2-го класса защиты. Центрифуга лабораторная. Сосуд Дьюара. Аппарат для УЗИ. Инкубатор для культивирования эмбрионов. Микроскоп медицинский инвертированный для лабораторных исследований с лазерной системой для хетчинга. </w:t>
            </w:r>
            <w:proofErr w:type="spellStart"/>
            <w:r>
              <w:rPr>
                <w:color w:val="000000"/>
                <w:sz w:val="20"/>
              </w:rPr>
              <w:t>Медицинский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лабораторный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lastRenderedPageBreak/>
              <w:t>микроскоп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Стереоскопический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микроскоп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773.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69.924*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Экстракорпоральное оплодотворение с проведением ИКСИ (интрацитоплазматическая инъекция сперматозоида в яйцеклетку), короткий протокол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</w:t>
            </w:r>
            <w:r w:rsidRPr="00430C7F">
              <w:rPr>
                <w:color w:val="000000"/>
                <w:sz w:val="20"/>
                <w:lang w:val="ru-RU"/>
              </w:rPr>
              <w:t xml:space="preserve">Акушерство и гинекология", стаж работы по специальности не менее 3 лет, свидетельство о повышении квалификации по вопросам репродуктологии не менее 108 часов за последние 5 лет. Наличие в штате специалиста, имеющего сертификат по специальности "Урология и </w:t>
            </w:r>
            <w:r w:rsidRPr="00430C7F">
              <w:rPr>
                <w:color w:val="000000"/>
                <w:sz w:val="20"/>
                <w:lang w:val="ru-RU"/>
              </w:rPr>
              <w:t>андрология (взрослая, детская)", стаж работы по специальности не менее 3 лет, свидетельство о повышении квалификации по вопросам андрологии не менее 108 часов за последние 5 лет. Наличие специалиста с высшим медицинским или биологическим образованием, свид</w:t>
            </w:r>
            <w:r w:rsidRPr="00430C7F">
              <w:rPr>
                <w:color w:val="000000"/>
                <w:sz w:val="20"/>
                <w:lang w:val="ru-RU"/>
              </w:rPr>
              <w:t>етельство о повышении квалификации по специальности по эмбриологии не менее 108 часов за последние 5 лет.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>Шкаф ламинарный 2-го класса защиты. Центрифуга лабораторная. Сосуд Дьюара. Аппарат для УЗИ. Инкубатор для культивирования эмбрионов. Микроскоп медицин</w:t>
            </w:r>
            <w:r w:rsidRPr="00430C7F">
              <w:rPr>
                <w:color w:val="000000"/>
                <w:sz w:val="20"/>
                <w:lang w:val="ru-RU"/>
              </w:rPr>
              <w:t xml:space="preserve">ский инвертированный для лабораторных исследований с лазерной системой для хетчинга. </w:t>
            </w:r>
            <w:proofErr w:type="spellStart"/>
            <w:r>
              <w:rPr>
                <w:color w:val="000000"/>
                <w:sz w:val="20"/>
              </w:rPr>
              <w:t>Медицинский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лабораторный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микроскоп</w:t>
            </w:r>
            <w:proofErr w:type="spellEnd"/>
            <w:r>
              <w:rPr>
                <w:color w:val="000000"/>
                <w:sz w:val="20"/>
              </w:rPr>
              <w:t xml:space="preserve">. </w:t>
            </w:r>
            <w:proofErr w:type="spellStart"/>
            <w:r>
              <w:rPr>
                <w:color w:val="000000"/>
                <w:sz w:val="20"/>
              </w:rPr>
              <w:t>Стереоскопический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микроскоп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774.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20.95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Имплантация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электромагнитного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слухового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аппарата</w:t>
            </w:r>
            <w:proofErr w:type="spellEnd"/>
            <w:r>
              <w:rPr>
                <w:color w:val="000000"/>
                <w:sz w:val="20"/>
              </w:rPr>
              <w:t>**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</w:t>
            </w:r>
            <w:r w:rsidRPr="00430C7F">
              <w:rPr>
                <w:color w:val="000000"/>
                <w:sz w:val="20"/>
                <w:lang w:val="ru-RU"/>
              </w:rPr>
              <w:t xml:space="preserve">сертификат по специальности "Оториноларингология" (сурдология) (взрослая, детская)", стаж работы по специальности не менее 10 лет, свидетельство о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повышении квалификации по вопросам отохирургии и кохлеарной имплантации. Наличие в штате специалиста, имеющег</w:t>
            </w:r>
            <w:r w:rsidRPr="00430C7F">
              <w:rPr>
                <w:color w:val="000000"/>
                <w:sz w:val="20"/>
                <w:lang w:val="ru-RU"/>
              </w:rPr>
              <w:t>о сертификат по специальности "Оториноларингология" (сурдология) (взрослая, детская)" с наличием повышения квалификации по настройке кохлеарного импланта.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Микроскоп. Тимпанальный хирургический набор. Кохлеарный имплант. Бормашина. Ноутбук с программой для </w:t>
            </w:r>
            <w:r w:rsidRPr="00430C7F">
              <w:rPr>
                <w:color w:val="000000"/>
                <w:sz w:val="20"/>
                <w:lang w:val="ru-RU"/>
              </w:rPr>
              <w:t>подключения и настройки кохлеарного импланта.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775.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39.65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Экстракорпоральная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мембранная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оксигенация</w:t>
            </w:r>
            <w:proofErr w:type="spellEnd"/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1. Для кардиохирургического профиля: наличие в штате специалиста, имеющего сертификат по специальности "Кардиохирургия (взрослая, детская)", стаж работы по </w:t>
            </w:r>
            <w:r w:rsidRPr="00430C7F">
              <w:rPr>
                <w:color w:val="000000"/>
                <w:sz w:val="20"/>
                <w:lang w:val="ru-RU"/>
              </w:rPr>
              <w:t>специальности не менее 5 лет, опыт самостоятельных операций на открытом сердце не менее 50 в год, свидетельство о повышении квалификации по специальности в объеме не менее 108 часов, свидетельство о повышении квалификации по циклу "Экстракорпоральная мембр</w:t>
            </w:r>
            <w:r w:rsidRPr="00430C7F">
              <w:rPr>
                <w:color w:val="000000"/>
                <w:sz w:val="20"/>
                <w:lang w:val="ru-RU"/>
              </w:rPr>
              <w:t>анная оксигенация" 2. Для других профилей: наличие в штате специалиста, имеющего сертификат по специальности "Анестезиология и реаниматология (перфузиология, токсикология)", стаж работы по специальности не менее 5 лет, свидетельство о повышении квалификаци</w:t>
            </w:r>
            <w:r w:rsidRPr="00430C7F">
              <w:rPr>
                <w:color w:val="000000"/>
                <w:sz w:val="20"/>
                <w:lang w:val="ru-RU"/>
              </w:rPr>
              <w:t>и по перфузиологии в объеме не менее 54 часа, свидетельство о повышении квалификации по циклу "Экстракорпоральная мембранная оксигенация".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Дефибриллятор бифазный с функцией синхронизации. Электрокардиостимулятор временный. Стационарный или портативный аппа</w:t>
            </w:r>
            <w:r w:rsidRPr="00430C7F">
              <w:rPr>
                <w:color w:val="000000"/>
                <w:sz w:val="20"/>
                <w:lang w:val="ru-RU"/>
              </w:rPr>
              <w:t xml:space="preserve">рат для ультразвукового исследования сердца и сосудов. Монитор с функцией инвазивной гемодинамики. Перфузор. Инфузомат. Датчик чрезпищеводный. Электрокоагулятор хирургический. Анализатор кислотно-основного равновесия с определением электролитов. Аспиратор </w:t>
            </w:r>
            <w:r w:rsidRPr="00430C7F">
              <w:rPr>
                <w:color w:val="000000"/>
                <w:sz w:val="20"/>
                <w:lang w:val="ru-RU"/>
              </w:rPr>
              <w:t>(отсос) хирургический. Наркозно-дыхательный аппарат. Аппарат для проведения экстракорпоральной мембранной оксигенации. Аппарат для афферентной гемокоррекции.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776.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92.201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Высокодозная брахитерапия рака предстательной железы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</w:t>
            </w:r>
            <w:r w:rsidRPr="00430C7F">
              <w:rPr>
                <w:color w:val="000000"/>
                <w:sz w:val="20"/>
                <w:lang w:val="ru-RU"/>
              </w:rPr>
              <w:t xml:space="preserve">имеющего сертификат по специальности "Лучевая терапия (радиационная онкология)", стаж работы по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специальности не менее 5 лет, свидетельство о повышении квалификации по вопросам высокодозной брахитерапии не менее 108 часов. Наличие специалиста с высшим обра</w:t>
            </w:r>
            <w:r w:rsidRPr="00430C7F">
              <w:rPr>
                <w:color w:val="000000"/>
                <w:sz w:val="20"/>
                <w:lang w:val="ru-RU"/>
              </w:rPr>
              <w:t>зованием по физике и/или высшим техническим образованием, прошедшего специализацию по дозиметрии и планированию лучевой терапии (медицинский физик), стаж работы по специальности не менее 5 лет, наличие специализации по вопросам планирования высокотехнологи</w:t>
            </w:r>
            <w:r w:rsidRPr="00430C7F">
              <w:rPr>
                <w:color w:val="000000"/>
                <w:sz w:val="20"/>
                <w:lang w:val="ru-RU"/>
              </w:rPr>
              <w:t>чных методик лучевой терапии не менее 108 часов. Допуск к работе с источниками ионизирующего излучения. Наличие в штате специалиста, имеющего сертификат по специальности "Анестезиология и реаниматология" (взрослая), стаж работы не менее 3 лет. Наличие в шт</w:t>
            </w:r>
            <w:r w:rsidRPr="00430C7F">
              <w:rPr>
                <w:color w:val="000000"/>
                <w:sz w:val="20"/>
                <w:lang w:val="ru-RU"/>
              </w:rPr>
              <w:t>ате специалиста, имеющего сертификат по специальности "Онкология (взрослая)" или "Урология и андрология (взрослая, детская)", стаж работы по специальности не менее 5 лет, свидетельство о повышении квалификации по вопросам контактной лучевой терапии не мене</w:t>
            </w:r>
            <w:r w:rsidRPr="00430C7F">
              <w:rPr>
                <w:color w:val="000000"/>
                <w:sz w:val="20"/>
                <w:lang w:val="ru-RU"/>
              </w:rPr>
              <w:t>е 108 часов.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 xml:space="preserve">Программное обеспечение для брахитерапевтических высокодозных систем. Оборудование для брахитерапии с принадлежностями, включающее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стабилизатор, степпер с устройством крепления датчика ультразвука, систему позиционирования, шаблон. Ультразвуко</w:t>
            </w:r>
            <w:r w:rsidRPr="00430C7F">
              <w:rPr>
                <w:color w:val="000000"/>
                <w:sz w:val="20"/>
                <w:lang w:val="ru-RU"/>
              </w:rPr>
              <w:t>вой аппарат с принадлежностями (должен иметь программное обеспечение для брахитерапии с биплановым трансректальным датчиком и режимом наложения координатной сетки на изображение). Операционная комната стерильная, операционный стол с комплектом съемных прин</w:t>
            </w:r>
            <w:r w:rsidRPr="00430C7F">
              <w:rPr>
                <w:color w:val="000000"/>
                <w:sz w:val="20"/>
                <w:lang w:val="ru-RU"/>
              </w:rPr>
              <w:t xml:space="preserve">адлежностей. Игла для брахитерапии диаметром 18 </w:t>
            </w:r>
            <w:proofErr w:type="spellStart"/>
            <w:r>
              <w:rPr>
                <w:color w:val="000000"/>
                <w:sz w:val="20"/>
              </w:rPr>
              <w:t>Ch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>. Игла стабилизирующая для брахитерапии. Баллон для брахитерапии одноразовый. Аппарат для брахитерапии с источником ирридий – 192. Вспомогательное оборудование: Комплект дозиметра. Халат рентгенозащитный за</w:t>
            </w:r>
            <w:r w:rsidRPr="00430C7F">
              <w:rPr>
                <w:color w:val="000000"/>
                <w:sz w:val="20"/>
                <w:lang w:val="ru-RU"/>
              </w:rPr>
              <w:t xml:space="preserve">крытый, свинцовый эквивалент 0,5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 xml:space="preserve"> спереди и 0,25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 xml:space="preserve"> сзади. Воротник рентгенозащитный 0,35 мм. Шапочка рентгенозащитная 0,35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 xml:space="preserve"> рентгенозащитные перчатки 0,25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>. брахитерапии. Баллон для брахитерапии одноразовый. Аппарат для брахитерапии с ис</w:t>
            </w:r>
            <w:r w:rsidRPr="00430C7F">
              <w:rPr>
                <w:color w:val="000000"/>
                <w:sz w:val="20"/>
                <w:lang w:val="ru-RU"/>
              </w:rPr>
              <w:t xml:space="preserve">точником ирридий – 192. Вспомогательное оборудование: Комплект дозиметра. Халат рентгенозащитный закрытый, свинцовый эквивалент 0,5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 xml:space="preserve"> спереди и 0,25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 xml:space="preserve"> сзади. Воротник рентгенозащитный 0,35 мм. Шапочка рентгенозащитная 0,35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 xml:space="preserve"> рентгенозащитные пе</w:t>
            </w:r>
            <w:r w:rsidRPr="00430C7F">
              <w:rPr>
                <w:color w:val="000000"/>
                <w:sz w:val="20"/>
                <w:lang w:val="ru-RU"/>
              </w:rPr>
              <w:t xml:space="preserve">рчатки 0,25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8436DD" w:rsidRPr="00430C7F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777.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92.202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Интерстициальная лучевая терапия (брахитерапия) локализованного рака предстательной железы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Наличие в штате специалиста, имеющего сертификат по специальности "Лучевая терапия (радиационная онкология)", стаж работы по специаль</w:t>
            </w:r>
            <w:r w:rsidRPr="00430C7F">
              <w:rPr>
                <w:color w:val="000000"/>
                <w:sz w:val="20"/>
                <w:lang w:val="ru-RU"/>
              </w:rPr>
              <w:t xml:space="preserve">ности не менее 5 лет, свидетельство о повышении квалификации по вопросам интерстициальной лучевой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терапии (брахитерапии) не менее 108 часов. Наличие специалиста с высшим образованием по физике или высшим техническим образованием, прошедшего специализацию п</w:t>
            </w:r>
            <w:r w:rsidRPr="00430C7F">
              <w:rPr>
                <w:color w:val="000000"/>
                <w:sz w:val="20"/>
                <w:lang w:val="ru-RU"/>
              </w:rPr>
              <w:t>о дозиметрии и планированию лучевой терапии (медицинский физик), стаж работы по специальности не менее 5 лет, наличие специализации по вопросам планирования высокотехнологичных методик лучевой терапии не менее 108 часов. Допуск к работе с источниками иониз</w:t>
            </w:r>
            <w:r w:rsidRPr="00430C7F">
              <w:rPr>
                <w:color w:val="000000"/>
                <w:sz w:val="20"/>
                <w:lang w:val="ru-RU"/>
              </w:rPr>
              <w:t>ирующего излучения. Наличие в штате специалиста, имеющего сертификат по специальности "Анестезиология и реаниматология" (взрослая), стаж работы не менее 3 лет. Наличие в штате специалиста, имеющего сертификат по специальности "Онкология (взрослая)" или "Ур</w:t>
            </w:r>
            <w:r w:rsidRPr="00430C7F">
              <w:rPr>
                <w:color w:val="000000"/>
                <w:sz w:val="20"/>
                <w:lang w:val="ru-RU"/>
              </w:rPr>
              <w:t>ология и андрология (взрослая, детская)", стаж работы по специальности не менее 5 лет, свидетельство о повышении квалификации по вопросам контактной лучевой терапии не менее 108 часов.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Программное обеспечение для брахитерапевтических низкодозных систем. Об</w:t>
            </w:r>
            <w:r w:rsidRPr="00430C7F">
              <w:rPr>
                <w:color w:val="000000"/>
                <w:sz w:val="20"/>
                <w:lang w:val="ru-RU"/>
              </w:rPr>
              <w:t xml:space="preserve">орудование для брахитерапии с принадлежностями, включающее стабилизатор, степпер с устройством крепления датчика ультразвука, систему позиционирования, шаблон.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Ультразвуковой аппарат с принадлежностями (должен иметь программное обеспечение для брахитерапии</w:t>
            </w:r>
            <w:r w:rsidRPr="00430C7F">
              <w:rPr>
                <w:color w:val="000000"/>
                <w:sz w:val="20"/>
                <w:lang w:val="ru-RU"/>
              </w:rPr>
              <w:t>. с биплановым трансректальным датчиком и режимом наложения координатной сетки на изображение). Операционная комната стерильная, операционный стол с комплектом съемных принадлежностей. Источники радиоактивного излучения - имплантируемые зерна йод-125. Игла</w:t>
            </w:r>
            <w:r w:rsidRPr="00430C7F">
              <w:rPr>
                <w:color w:val="000000"/>
                <w:sz w:val="20"/>
                <w:lang w:val="ru-RU"/>
              </w:rPr>
              <w:t xml:space="preserve"> для брахитерапии парафинированная и не парафинированная. Игла стабилизирующая для брахитерапии. Баллон для брахитерапии одноразовый. Вспомогательное оборудование: Комплект дозиметра. Халат рентгенозащитный закрытый, свинцовый эквивалент 0,5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 xml:space="preserve"> спереди </w:t>
            </w:r>
            <w:r w:rsidRPr="00430C7F">
              <w:rPr>
                <w:color w:val="000000"/>
                <w:sz w:val="20"/>
                <w:lang w:val="ru-RU"/>
              </w:rPr>
              <w:t xml:space="preserve">и 0,25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 xml:space="preserve"> сзади. Воротник рентгенозащитный 0,35 мм. Шапочка рентгенозащитная 0,35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 xml:space="preserve"> рентгенозащитные перчатки 0,25 мм </w:t>
            </w:r>
            <w:proofErr w:type="spellStart"/>
            <w:r>
              <w:rPr>
                <w:color w:val="000000"/>
                <w:sz w:val="20"/>
              </w:rPr>
              <w:t>Pb</w:t>
            </w:r>
            <w:proofErr w:type="spellEnd"/>
            <w:r w:rsidRPr="00430C7F">
              <w:rPr>
                <w:color w:val="000000"/>
                <w:sz w:val="20"/>
                <w:lang w:val="ru-RU"/>
              </w:rPr>
              <w:t>.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5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778.</w:t>
            </w:r>
          </w:p>
        </w:tc>
        <w:tc>
          <w:tcPr>
            <w:tcW w:w="9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92.291</w:t>
            </w:r>
          </w:p>
        </w:tc>
        <w:tc>
          <w:tcPr>
            <w:tcW w:w="108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20"/>
              <w:ind w:left="20"/>
              <w:jc w:val="both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Радио-йод терапия заболеваний щитовидной железы</w:t>
            </w:r>
          </w:p>
        </w:tc>
        <w:tc>
          <w:tcPr>
            <w:tcW w:w="39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t xml:space="preserve">Наличие в штате специалиста, имеющего сертификат по специальности </w:t>
            </w:r>
            <w:r w:rsidRPr="00430C7F">
              <w:rPr>
                <w:color w:val="000000"/>
                <w:sz w:val="20"/>
                <w:lang w:val="ru-RU"/>
              </w:rPr>
              <w:t>"Онкология (взрослая)" или "Эндокринология" или "Лучевая терапия (радиационная онкология)", стаж работы по специальности не менее 3 лет, свидетельство о повышении квалификации по вопросам ядерной медицины, не менее 108 часов за последние 5 лет. Медицинский</w:t>
            </w:r>
            <w:r w:rsidRPr="00430C7F">
              <w:rPr>
                <w:color w:val="000000"/>
                <w:sz w:val="20"/>
                <w:lang w:val="ru-RU"/>
              </w:rPr>
              <w:t xml:space="preserve"> физик – специалист с высшим образованием по физике или </w:t>
            </w:r>
            <w:r w:rsidRPr="00430C7F">
              <w:rPr>
                <w:color w:val="000000"/>
                <w:sz w:val="20"/>
                <w:lang w:val="ru-RU"/>
              </w:rPr>
              <w:lastRenderedPageBreak/>
              <w:t>высшим техническим образованием, прошедшего специализацию по дозиметрии, радиационной безопасности, ядерной физике, с опытом работы не менее 3 лет. Инженер-радиохимик – специалист с высшим образование</w:t>
            </w:r>
            <w:r w:rsidRPr="00430C7F">
              <w:rPr>
                <w:color w:val="000000"/>
                <w:sz w:val="20"/>
                <w:lang w:val="ru-RU"/>
              </w:rPr>
              <w:t>м по химии, прошедшего специализацию по радиохимии, с опытом работы не менее 3 лет. Наличие специалиста со средним медицинским образованием имеющего сертификат по специальности "Сестринское дело", прошедшего специализацию по ядерной медицине (радионуклидно</w:t>
            </w:r>
            <w:r w:rsidRPr="00430C7F">
              <w:rPr>
                <w:color w:val="000000"/>
                <w:sz w:val="20"/>
                <w:lang w:val="ru-RU"/>
              </w:rPr>
              <w:t xml:space="preserve">й терапии), с опытом работы не менее 3 лет. </w:t>
            </w:r>
            <w:proofErr w:type="spellStart"/>
            <w:r>
              <w:rPr>
                <w:color w:val="000000"/>
                <w:sz w:val="20"/>
              </w:rPr>
              <w:t>Допуск</w:t>
            </w:r>
            <w:proofErr w:type="spellEnd"/>
            <w:r>
              <w:rPr>
                <w:color w:val="000000"/>
                <w:sz w:val="20"/>
              </w:rPr>
              <w:t xml:space="preserve"> к </w:t>
            </w:r>
            <w:proofErr w:type="spellStart"/>
            <w:r>
              <w:rPr>
                <w:color w:val="000000"/>
                <w:sz w:val="20"/>
              </w:rPr>
              <w:t>работе</w:t>
            </w:r>
            <w:proofErr w:type="spellEnd"/>
            <w:r>
              <w:rPr>
                <w:color w:val="000000"/>
                <w:sz w:val="20"/>
              </w:rPr>
              <w:t xml:space="preserve"> с </w:t>
            </w:r>
            <w:proofErr w:type="spellStart"/>
            <w:r>
              <w:rPr>
                <w:color w:val="000000"/>
                <w:sz w:val="20"/>
              </w:rPr>
              <w:t>источниками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ионизирующего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излучения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  <w:tc>
          <w:tcPr>
            <w:tcW w:w="573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r w:rsidRPr="00430C7F">
              <w:rPr>
                <w:color w:val="000000"/>
                <w:sz w:val="20"/>
                <w:lang w:val="ru-RU"/>
              </w:rPr>
              <w:lastRenderedPageBreak/>
              <w:t>Однофотонный эмиссионный компьютерный томограф, совмещенный с компьютерным томографом. Система сбора и хранения жидких радиоактивных отходов. Набор для фасов</w:t>
            </w:r>
            <w:r w:rsidRPr="00430C7F">
              <w:rPr>
                <w:color w:val="000000"/>
                <w:sz w:val="20"/>
                <w:lang w:val="ru-RU"/>
              </w:rPr>
              <w:t xml:space="preserve">ки радиофармпрепарата. </w:t>
            </w:r>
            <w:proofErr w:type="spellStart"/>
            <w:r>
              <w:rPr>
                <w:color w:val="000000"/>
                <w:sz w:val="20"/>
              </w:rPr>
              <w:t>Стандартный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набор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дозиметрического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оборудования</w:t>
            </w:r>
            <w:proofErr w:type="spellEnd"/>
            <w:r>
              <w:rPr>
                <w:color w:val="000000"/>
                <w:sz w:val="20"/>
              </w:rPr>
              <w:t>.</w:t>
            </w:r>
          </w:p>
        </w:tc>
      </w:tr>
    </w:tbl>
    <w:p w:rsidR="008436DD" w:rsidRDefault="00430C7F">
      <w:pPr>
        <w:spacing w:after="0"/>
        <w:jc w:val="both"/>
      </w:pPr>
      <w:bookmarkStart w:id="106" w:name="z115"/>
      <w:r>
        <w:rPr>
          <w:color w:val="000000"/>
          <w:sz w:val="28"/>
        </w:rPr>
        <w:lastRenderedPageBreak/>
        <w:t xml:space="preserve">      </w:t>
      </w:r>
      <w:proofErr w:type="spellStart"/>
      <w:r>
        <w:rPr>
          <w:color w:val="000000"/>
          <w:sz w:val="28"/>
        </w:rPr>
        <w:t>Примечание</w:t>
      </w:r>
      <w:proofErr w:type="spellEnd"/>
      <w:r>
        <w:rPr>
          <w:color w:val="000000"/>
          <w:sz w:val="28"/>
        </w:rPr>
        <w:t>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07" w:name="z116"/>
      <w:bookmarkEnd w:id="106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*Дополнительные описания к организациям здравоохранения, оказывающим услуги искусственного оплодотворения в рамках гарантированного объема бесплатной </w:t>
      </w:r>
      <w:r w:rsidRPr="00430C7F">
        <w:rPr>
          <w:color w:val="000000"/>
          <w:sz w:val="28"/>
          <w:lang w:val="ru-RU"/>
        </w:rPr>
        <w:t>медицинской помощи: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08" w:name="z117"/>
      <w:bookmarkEnd w:id="107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1. продолжительность работы организации здравоохранения в области искусственного оплодотворения не менее трех лет;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09" w:name="z118"/>
      <w:bookmarkEnd w:id="108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2. количество лечебных циклов искусственного оплодотворения не менее 300 циклов в год;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10" w:name="z119"/>
      <w:bookmarkEnd w:id="109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3. частота насту</w:t>
      </w:r>
      <w:r w:rsidRPr="00430C7F">
        <w:rPr>
          <w:color w:val="000000"/>
          <w:sz w:val="28"/>
          <w:lang w:val="ru-RU"/>
        </w:rPr>
        <w:t>пления беременности на перенос эмбрионов – не менее 33 %;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11" w:name="z120"/>
      <w:bookmarkEnd w:id="110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4. частота рождения детей на число переносов - не менее 25 %.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12" w:name="z121"/>
      <w:bookmarkEnd w:id="111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** Проведение до - и послекохлеарной реабилитации.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47"/>
        <w:gridCol w:w="3930"/>
      </w:tblGrid>
      <w:tr w:rsidR="008436DD" w:rsidRPr="00430C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2"/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Приложение 3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к Правилам оказания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специализированной, в том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числе высоко</w:t>
            </w:r>
            <w:r w:rsidRPr="00430C7F">
              <w:rPr>
                <w:color w:val="000000"/>
                <w:sz w:val="20"/>
                <w:lang w:val="ru-RU"/>
              </w:rPr>
              <w:t>технологичной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медицинской помощи</w:t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436DD" w:rsidRPr="00430C7F" w:rsidRDefault="00430C7F">
      <w:pPr>
        <w:spacing w:after="0"/>
        <w:rPr>
          <w:lang w:val="ru-RU"/>
        </w:rPr>
      </w:pPr>
      <w:bookmarkStart w:id="113" w:name="z124"/>
      <w:r w:rsidRPr="00430C7F">
        <w:rPr>
          <w:b/>
          <w:color w:val="000000"/>
          <w:lang w:val="ru-RU"/>
        </w:rPr>
        <w:t xml:space="preserve">  </w:t>
      </w:r>
      <w:r>
        <w:rPr>
          <w:b/>
          <w:color w:val="000000"/>
        </w:rPr>
        <w:t>     </w:t>
      </w:r>
      <w:r w:rsidRPr="00430C7F">
        <w:rPr>
          <w:b/>
          <w:color w:val="000000"/>
          <w:lang w:val="ru-RU"/>
        </w:rPr>
        <w:t xml:space="preserve"> Заключение о соответствии организации здравоохранения к предоставлению </w:t>
      </w:r>
      <w:r w:rsidRPr="00430C7F">
        <w:rPr>
          <w:lang w:val="ru-RU"/>
        </w:rPr>
        <w:br/>
      </w:r>
      <w:r w:rsidRPr="00430C7F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30C7F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30C7F">
        <w:rPr>
          <w:b/>
          <w:color w:val="000000"/>
          <w:lang w:val="ru-RU"/>
        </w:rPr>
        <w:t xml:space="preserve"> </w:t>
      </w:r>
      <w:r>
        <w:rPr>
          <w:b/>
          <w:color w:val="000000"/>
        </w:rPr>
        <w:t>     </w:t>
      </w:r>
      <w:r w:rsidRPr="00430C7F">
        <w:rPr>
          <w:b/>
          <w:color w:val="000000"/>
          <w:lang w:val="ru-RU"/>
        </w:rPr>
        <w:t xml:space="preserve"> </w:t>
      </w:r>
      <w:proofErr w:type="gramStart"/>
      <w:r w:rsidRPr="00430C7F">
        <w:rPr>
          <w:b/>
          <w:color w:val="000000"/>
          <w:lang w:val="ru-RU"/>
        </w:rPr>
        <w:t>высокотехнологичных</w:t>
      </w:r>
      <w:proofErr w:type="gramEnd"/>
      <w:r w:rsidRPr="00430C7F">
        <w:rPr>
          <w:b/>
          <w:color w:val="000000"/>
          <w:lang w:val="ru-RU"/>
        </w:rPr>
        <w:t xml:space="preserve"> медицинских помощи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14" w:name="z125"/>
      <w:bookmarkEnd w:id="113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1. Организация здравоохранения </w:t>
      </w:r>
      <w:r w:rsidRPr="00430C7F">
        <w:rPr>
          <w:lang w:val="ru-RU"/>
        </w:rPr>
        <w:br/>
      </w:r>
      <w:r w:rsidRPr="00430C7F">
        <w:rPr>
          <w:color w:val="000000"/>
          <w:sz w:val="28"/>
          <w:lang w:val="ru-RU"/>
        </w:rPr>
        <w:t>_____________________________________________________________________</w:t>
      </w:r>
      <w:r w:rsidRPr="00430C7F">
        <w:rPr>
          <w:color w:val="000000"/>
          <w:sz w:val="28"/>
          <w:lang w:val="ru-RU"/>
        </w:rPr>
        <w:lastRenderedPageBreak/>
        <w:t xml:space="preserve">_____  </w:t>
      </w:r>
      <w:r w:rsidRPr="00430C7F">
        <w:rPr>
          <w:lang w:val="ru-RU"/>
        </w:rPr>
        <w:br/>
      </w:r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(полное юридическое наименование)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15" w:name="z126"/>
      <w:bookmarkEnd w:id="114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</w:t>
      </w:r>
      <w:r w:rsidRPr="00430C7F">
        <w:rPr>
          <w:color w:val="000000"/>
          <w:sz w:val="28"/>
          <w:lang w:val="ru-RU"/>
        </w:rPr>
        <w:t>2. Название оказываемого вида высокотехнологичных медицинских помощи</w:t>
      </w:r>
    </w:p>
    <w:p w:rsidR="008436DD" w:rsidRDefault="00430C7F">
      <w:pPr>
        <w:spacing w:after="0"/>
        <w:jc w:val="both"/>
      </w:pPr>
      <w:bookmarkStart w:id="116" w:name="z127"/>
      <w:bookmarkEnd w:id="115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______________________________________</w:t>
      </w:r>
      <w:r>
        <w:rPr>
          <w:color w:val="000000"/>
          <w:sz w:val="28"/>
        </w:rPr>
        <w:t>_______________________________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337"/>
        <w:gridCol w:w="1635"/>
        <w:gridCol w:w="1717"/>
        <w:gridCol w:w="2395"/>
        <w:gridCol w:w="1578"/>
      </w:tblGrid>
      <w:tr w:rsidR="008436DD">
        <w:trPr>
          <w:trHeight w:val="30"/>
          <w:tblCellSpacing w:w="0" w:type="auto"/>
        </w:trPr>
        <w:tc>
          <w:tcPr>
            <w:tcW w:w="31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6"/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Критерии</w:t>
            </w:r>
            <w:proofErr w:type="spellEnd"/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Соответствие</w:t>
            </w:r>
            <w:proofErr w:type="spellEnd"/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Несоответствие</w:t>
            </w:r>
            <w:proofErr w:type="spellEnd"/>
          </w:p>
        </w:tc>
        <w:tc>
          <w:tcPr>
            <w:tcW w:w="31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Обоснование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несоответствия</w:t>
            </w:r>
            <w:proofErr w:type="spellEnd"/>
          </w:p>
        </w:tc>
        <w:tc>
          <w:tcPr>
            <w:tcW w:w="1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Заключение</w:t>
            </w:r>
            <w:proofErr w:type="spellEnd"/>
          </w:p>
        </w:tc>
      </w:tr>
      <w:tr w:rsidR="008436DD">
        <w:trPr>
          <w:trHeight w:val="30"/>
          <w:tblCellSpacing w:w="0" w:type="auto"/>
        </w:trPr>
        <w:tc>
          <w:tcPr>
            <w:tcW w:w="31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Кадры</w:t>
            </w:r>
            <w:proofErr w:type="spellEnd"/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31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31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Медицинские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изделия</w:t>
            </w:r>
            <w:proofErr w:type="spellEnd"/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96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319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  <w:tc>
          <w:tcPr>
            <w:tcW w:w="196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0"/>
              <w:jc w:val="both"/>
            </w:pPr>
            <w:r>
              <w:br/>
            </w:r>
          </w:p>
        </w:tc>
      </w:tr>
      <w:tr w:rsidR="008436DD">
        <w:trPr>
          <w:trHeight w:val="30"/>
          <w:tblCellSpacing w:w="0" w:type="auto"/>
        </w:trPr>
        <w:tc>
          <w:tcPr>
            <w:tcW w:w="0" w:type="auto"/>
            <w:gridSpan w:val="5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Default="00430C7F">
            <w:pPr>
              <w:spacing w:after="20"/>
              <w:ind w:left="20"/>
              <w:jc w:val="both"/>
            </w:pPr>
            <w:proofErr w:type="spellStart"/>
            <w:r>
              <w:rPr>
                <w:color w:val="000000"/>
                <w:sz w:val="20"/>
              </w:rPr>
              <w:t>Итоговое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заключение</w:t>
            </w:r>
            <w:proofErr w:type="spellEnd"/>
            <w:r>
              <w:rPr>
                <w:color w:val="000000"/>
                <w:sz w:val="20"/>
              </w:rPr>
              <w:t>:</w:t>
            </w:r>
          </w:p>
        </w:tc>
      </w:tr>
    </w:tbl>
    <w:p w:rsidR="008436DD" w:rsidRDefault="00430C7F">
      <w:pPr>
        <w:spacing w:after="0"/>
        <w:jc w:val="both"/>
      </w:pPr>
      <w:bookmarkStart w:id="117" w:name="z128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Примечание</w:t>
      </w:r>
      <w:proofErr w:type="spellEnd"/>
      <w:r>
        <w:rPr>
          <w:color w:val="000000"/>
          <w:sz w:val="28"/>
        </w:rPr>
        <w:t>: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18" w:name="z129"/>
      <w:bookmarkEnd w:id="117"/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Заполняется территориальным подразделением </w:t>
      </w:r>
      <w:r w:rsidRPr="00430C7F">
        <w:rPr>
          <w:color w:val="000000"/>
          <w:sz w:val="28"/>
          <w:lang w:val="ru-RU"/>
        </w:rPr>
        <w:t>государственного органа в сфере медицинского и фармацевтического контроля.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8436DD" w:rsidRPr="00430C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8"/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436DD" w:rsidRPr="00430C7F" w:rsidRDefault="00430C7F">
            <w:pPr>
              <w:spacing w:after="0"/>
              <w:jc w:val="center"/>
              <w:rPr>
                <w:lang w:val="ru-RU"/>
              </w:rPr>
            </w:pPr>
            <w:r w:rsidRPr="00430C7F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Республики Казахстан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от 8 декабря 2020 года</w:t>
            </w:r>
            <w:r w:rsidRPr="00430C7F">
              <w:rPr>
                <w:lang w:val="ru-RU"/>
              </w:rPr>
              <w:br/>
            </w:r>
            <w:r w:rsidRPr="00430C7F">
              <w:rPr>
                <w:color w:val="000000"/>
                <w:sz w:val="20"/>
                <w:lang w:val="ru-RU"/>
              </w:rPr>
              <w:t>№ ҚР ДСМ-238/2020</w:t>
            </w:r>
          </w:p>
        </w:tc>
      </w:tr>
    </w:tbl>
    <w:p w:rsidR="008436DD" w:rsidRPr="00430C7F" w:rsidRDefault="00430C7F">
      <w:pPr>
        <w:spacing w:after="0"/>
        <w:rPr>
          <w:lang w:val="ru-RU"/>
        </w:rPr>
      </w:pPr>
      <w:bookmarkStart w:id="119" w:name="z131"/>
      <w:r w:rsidRPr="00430C7F">
        <w:rPr>
          <w:b/>
          <w:color w:val="000000"/>
          <w:lang w:val="ru-RU"/>
        </w:rPr>
        <w:t xml:space="preserve"> Перечень утративших силу некоторых приказов Министра здравоохранени</w:t>
      </w:r>
      <w:r w:rsidRPr="00430C7F">
        <w:rPr>
          <w:b/>
          <w:color w:val="000000"/>
          <w:lang w:val="ru-RU"/>
        </w:rPr>
        <w:t>я Республики Казахстан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20" w:name="z132"/>
      <w:bookmarkEnd w:id="119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1. Приказ</w:t>
      </w:r>
      <w:r w:rsidRPr="00430C7F">
        <w:rPr>
          <w:color w:val="000000"/>
          <w:sz w:val="28"/>
          <w:lang w:val="ru-RU"/>
        </w:rPr>
        <w:t xml:space="preserve"> Министра здравоохранения Республики Казахстан от 7 февраля 2017 года № 12 "Об утверждении Правил предоставления высокотехнологичных медицинских услуг" (зарегистрирован в Реестре государственной регистрации нормативных правовых актов за № 14868, опубликова</w:t>
      </w:r>
      <w:r w:rsidRPr="00430C7F">
        <w:rPr>
          <w:color w:val="000000"/>
          <w:sz w:val="28"/>
          <w:lang w:val="ru-RU"/>
        </w:rPr>
        <w:t>н 27 марта 2017 года в Эталонном контрольном банке нормативных правовых актов Республики Казахстан).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21" w:name="z133"/>
      <w:bookmarkEnd w:id="120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2. Приказ Министра здравоохранения Республики Казахстан от 11 июля 2017 года № 469 "О внесении изменения в приказ Министра здравоохранения Республик</w:t>
      </w:r>
      <w:r w:rsidRPr="00430C7F">
        <w:rPr>
          <w:color w:val="000000"/>
          <w:sz w:val="28"/>
          <w:lang w:val="ru-RU"/>
        </w:rPr>
        <w:t xml:space="preserve">и Казахстан от 7 февраля 2017 года № 12 "Об утверждении Правил предоставления высокотехнологичных медицинских услуг" (зарегистрирован в Реестре государственной регистрации нормативных правовых актов за № 15441, опубликован 23 августа 2017 года в Эталонном </w:t>
      </w:r>
      <w:r w:rsidRPr="00430C7F">
        <w:rPr>
          <w:color w:val="000000"/>
          <w:sz w:val="28"/>
          <w:lang w:val="ru-RU"/>
        </w:rPr>
        <w:t>контрольном банке нормативных правовых актов Республики Казахстан).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22" w:name="z134"/>
      <w:bookmarkEnd w:id="121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3. Приказ Министра здравоохранения Республики Казахстан от 15 апреля 2019 года № ҚР ДСМ-33 "О внесении изменения в приказ Министра здравоохранения Республики Казахстан от 7 февраля </w:t>
      </w:r>
      <w:r w:rsidRPr="00430C7F">
        <w:rPr>
          <w:color w:val="000000"/>
          <w:sz w:val="28"/>
          <w:lang w:val="ru-RU"/>
        </w:rPr>
        <w:t xml:space="preserve">2017 года № 12 "Об утверждении Правил предоставления высокотехнологичных медицинских услуг" (зарегистрирован в Реестре государственной регистрации нормативных </w:t>
      </w:r>
      <w:r w:rsidRPr="00430C7F">
        <w:rPr>
          <w:color w:val="000000"/>
          <w:sz w:val="28"/>
          <w:lang w:val="ru-RU"/>
        </w:rPr>
        <w:lastRenderedPageBreak/>
        <w:t>правовых актов за № 18535, опубликован 19 апреля 2019 года в Эталонном контрольном банке норматив</w:t>
      </w:r>
      <w:r w:rsidRPr="00430C7F">
        <w:rPr>
          <w:color w:val="000000"/>
          <w:sz w:val="28"/>
          <w:lang w:val="ru-RU"/>
        </w:rPr>
        <w:t>ных правовых актов Республики Казахстан).</w:t>
      </w:r>
    </w:p>
    <w:p w:rsidR="008436DD" w:rsidRPr="00430C7F" w:rsidRDefault="00430C7F">
      <w:pPr>
        <w:spacing w:after="0"/>
        <w:jc w:val="both"/>
        <w:rPr>
          <w:lang w:val="ru-RU"/>
        </w:rPr>
      </w:pPr>
      <w:bookmarkStart w:id="123" w:name="z135"/>
      <w:bookmarkEnd w:id="122"/>
      <w:r w:rsidRPr="00430C7F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430C7F">
        <w:rPr>
          <w:color w:val="000000"/>
          <w:sz w:val="28"/>
          <w:lang w:val="ru-RU"/>
        </w:rPr>
        <w:t xml:space="preserve"> 4. Пункт 1 Перечня нормативных правовых актов Министерства здравоохранения Республики Казахстан, в которые вносятся изменения и дополнение, утвержденного приказом Министра здравоохранения Республики Казахста</w:t>
      </w:r>
      <w:r w:rsidRPr="00430C7F">
        <w:rPr>
          <w:color w:val="000000"/>
          <w:sz w:val="28"/>
          <w:lang w:val="ru-RU"/>
        </w:rPr>
        <w:t>н от 10 апреля 2020 года № ҚР ДСМ-37/2020 "О внесении изменений и дополнения в некоторые нормативные правовые акты Министерства здравоохранения Республики Казахстан" (зарегистрирован в Реестре государственной регистрации нормативных правовых актов за № 203</w:t>
      </w:r>
      <w:r w:rsidRPr="00430C7F">
        <w:rPr>
          <w:color w:val="000000"/>
          <w:sz w:val="28"/>
          <w:lang w:val="ru-RU"/>
        </w:rPr>
        <w:t>81, опубликован 15 апреля 2020 года в Эталонном контрольном банке нормативных правовых актов Республики Казахстан).</w:t>
      </w:r>
    </w:p>
    <w:bookmarkEnd w:id="123"/>
    <w:p w:rsidR="008436DD" w:rsidRPr="00430C7F" w:rsidRDefault="00430C7F">
      <w:pPr>
        <w:spacing w:after="0"/>
        <w:rPr>
          <w:lang w:val="ru-RU"/>
        </w:rPr>
      </w:pPr>
      <w:r w:rsidRPr="00430C7F">
        <w:rPr>
          <w:lang w:val="ru-RU"/>
        </w:rPr>
        <w:br/>
      </w:r>
      <w:r w:rsidRPr="00430C7F">
        <w:rPr>
          <w:lang w:val="ru-RU"/>
        </w:rPr>
        <w:br/>
      </w:r>
    </w:p>
    <w:p w:rsidR="008436DD" w:rsidRPr="00430C7F" w:rsidRDefault="00430C7F">
      <w:pPr>
        <w:pStyle w:val="disclaimer"/>
        <w:rPr>
          <w:lang w:val="ru-RU"/>
        </w:rPr>
      </w:pPr>
      <w:r w:rsidRPr="00430C7F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8436DD" w:rsidRPr="00430C7F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36DD"/>
    <w:rsid w:val="00430C7F"/>
    <w:rsid w:val="00843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430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30C7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14381</Words>
  <Characters>81974</Characters>
  <Application>Microsoft Office Word</Application>
  <DocSecurity>0</DocSecurity>
  <Lines>683</Lines>
  <Paragraphs>192</Paragraphs>
  <ScaleCrop>false</ScaleCrop>
  <Company>Reanimator Extreme Edition</Company>
  <LinksUpToDate>false</LinksUpToDate>
  <CharactersWithSpaces>96163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2</cp:revision>
  <dcterms:created xsi:type="dcterms:W3CDTF">2022-02-16T05:27:00Z</dcterms:created>
  <dcterms:modified xsi:type="dcterms:W3CDTF">2022-02-16T05:28:00Z</dcterms:modified>
</cp:coreProperties>
</file>