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a8f77aa" w14:textId="a8f77aa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 внесении изменений в приказ Министра здравоохранения и социального развития Республики Казахстан от 30 января 2015 года № 44 "Об утверждении Правил проведения медико-социальной экспертизы"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труда и социальной защиты населения Республики Казахстан от 3 марта 2021 года № 60. Зарегистрирован в Министерстве юстиции Республики Казахстан 4 марта 2021 года № 22297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>
     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Внести в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30 января 2015 года № 44 "Об утверждении Правил проведения медико-социальной экспертизы" (зарегистрирован в Реестре государственной регистрации нормативных правовых актов № 10589, опубликован 15 апреля 2015 года в информационно-правовой системе "Әділет") следующие изменения: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</w:t>
      </w:r>
      <w:r>
        <w:rPr>
          <w:rFonts w:ascii="Times New Roman"/>
          <w:b w:val="false"/>
          <w:i w:val="false"/>
          <w:color w:val="000000"/>
          <w:sz w:val="28"/>
        </w:rPr>
        <w:t>Правилах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проведения медико-социальной экспертизы, утвержденных указанным приказом:</w:t>
      </w:r>
    </w:p>
    <w:bookmarkEnd w:id="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подпункт 6)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3 изложить в следующей редакции:</w:t>
      </w:r>
    </w:p>
    <w:bookmarkStart w:name="z8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"6) профессиональное заболевание – острое или хроническое заболевание, вызванное воздействием на работника вредных производственных факторов в связи с выполнением им своих трудовых (служебных) обязанностей;";</w:t>
      </w:r>
    </w:p>
    <w:bookmarkEnd w:id="3"/>
    <w:bookmarkStart w:name="z9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</w:t>
      </w:r>
      <w:r>
        <w:rPr>
          <w:rFonts w:ascii="Times New Roman"/>
          <w:b w:val="false"/>
          <w:i w:val="false"/>
          <w:color w:val="000000"/>
          <w:sz w:val="28"/>
        </w:rPr>
        <w:t>пункте 9</w:t>
      </w:r>
      <w:r>
        <w:rPr>
          <w:rFonts w:ascii="Times New Roman"/>
          <w:b w:val="false"/>
          <w:i w:val="false"/>
          <w:color w:val="000000"/>
          <w:sz w:val="28"/>
        </w:rPr>
        <w:t>:</w:t>
      </w:r>
    </w:p>
    <w:bookmarkEnd w:id="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подпункты 2)</w:t>
      </w:r>
      <w:r>
        <w:rPr>
          <w:rFonts w:ascii="Times New Roman"/>
          <w:b w:val="false"/>
          <w:i w:val="false"/>
          <w:color w:val="000000"/>
          <w:sz w:val="28"/>
        </w:rPr>
        <w:t xml:space="preserve"> и </w:t>
      </w:r>
      <w:r>
        <w:rPr>
          <w:rFonts w:ascii="Times New Roman"/>
          <w:b w:val="false"/>
          <w:i w:val="false"/>
          <w:color w:val="000000"/>
          <w:sz w:val="28"/>
        </w:rPr>
        <w:t>3)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Start w:name="z11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"2) заключение на МСЭ по форме № 31/у (далее – форма № 31/у), утвержденной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исполняющего обязанности Министра здравоохранения Республики Казахстан от 30 октября 2020 года № ҚР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 (далее – приказ № ҚР ДСМ-175/2020). Срок действия формы № 31/у составляет не более одного месяца со дня ее подписания, согласно </w:t>
      </w:r>
      <w:r>
        <w:rPr>
          <w:rFonts w:ascii="Times New Roman"/>
          <w:b w:val="false"/>
          <w:i w:val="false"/>
          <w:color w:val="000000"/>
          <w:sz w:val="28"/>
        </w:rPr>
        <w:t>Положению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о деятельности врачебно-консультативной комиссии, утвержденному приказом Министра здравоохранения и социального развития Республики Казахстан от 5 мая 2015 года № 321 (зарегистрирован в Реестре государственной регистрации нормативных правовых актов под № 11310);</w:t>
      </w:r>
    </w:p>
    <w:bookmarkEnd w:id="5"/>
    <w:bookmarkStart w:name="z12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медицинская часть индивидуальной программы реабилитации пациента/инвалида по форме № 033/у, утвержденной приказом </w:t>
      </w:r>
      <w:r>
        <w:rPr>
          <w:rFonts w:ascii="Times New Roman"/>
          <w:b w:val="false"/>
          <w:i w:val="false"/>
          <w:color w:val="000000"/>
          <w:sz w:val="28"/>
        </w:rPr>
        <w:t>№ ҚР ДСМ-175/2020</w:t>
      </w:r>
      <w:r>
        <w:rPr>
          <w:rFonts w:ascii="Times New Roman"/>
          <w:b w:val="false"/>
          <w:i w:val="false"/>
          <w:color w:val="000000"/>
          <w:sz w:val="28"/>
        </w:rPr>
        <w:t xml:space="preserve"> (далее – медицинская часть ИПР), в случае ее разработки медицинской организацией;";</w:t>
      </w:r>
    </w:p>
    <w:bookmarkEnd w:id="6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подпункт 6)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Start w:name="z14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"6) документ, подтверждающий трудовую деятельность (при наличии), представляемый при первичном освидетельствовании лицом трудоспособного возраста, а в случаях производственных травм и профессиональных заболеваний также предоставляются сведения о характере и условиях труда на производстве (заполняется работодателем) по форме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настоящим Правилам;";</w:t>
      </w:r>
    </w:p>
    <w:bookmarkEnd w:id="7"/>
    <w:bookmarkStart w:name="z15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часть вторую </w:t>
      </w:r>
      <w:r>
        <w:rPr>
          <w:rFonts w:ascii="Times New Roman"/>
          <w:b w:val="false"/>
          <w:i w:val="false"/>
          <w:color w:val="000000"/>
          <w:sz w:val="28"/>
        </w:rPr>
        <w:t>подпункта 12)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End w:id="8"/>
    <w:bookmarkStart w:name="z16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"При отсутствии сведений в информационных системах, к заявлению освидетельствуемого лица прилагаются форма № 31/у, а также копии соответствующих документов на бумажном носителе и подлинники для сверки.";</w:t>
      </w:r>
    </w:p>
    <w:bookmarkEnd w:id="9"/>
    <w:bookmarkStart w:name="z17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</w:t>
      </w:r>
      <w:r>
        <w:rPr>
          <w:rFonts w:ascii="Times New Roman"/>
          <w:b w:val="false"/>
          <w:i w:val="false"/>
          <w:color w:val="000000"/>
          <w:sz w:val="28"/>
        </w:rPr>
        <w:t>пункт 11</w:t>
      </w:r>
      <w:r>
        <w:rPr>
          <w:rFonts w:ascii="Times New Roman"/>
          <w:b w:val="false"/>
          <w:i w:val="false"/>
          <w:color w:val="000000"/>
          <w:sz w:val="28"/>
        </w:rPr>
        <w:t xml:space="preserve"> вносится изменение на казахском языке, текст на русском языке не меняется;</w:t>
      </w:r>
    </w:p>
    <w:bookmarkEnd w:id="1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15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Start w:name="z19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"15. С согласия освидетельствуемого лица или законного представителя освидетельствование (переосвидетельствование) проводится на дому, в стационаре, и в случаях, когда освидетельствуемое лицо нетранспортабельно и (или) находится на стационарном лечении за пределами обслуживаемого региона проводится заочно, на основании рекомендации ВКК в форме № 31/у.</w:t>
      </w:r>
    </w:p>
    <w:bookmarkEnd w:id="11"/>
    <w:bookmarkStart w:name="z20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заочного освидетельствования (переосвидетельствования) форма № 31/у оформляется медицинской организацией региона по месту нахождения освидетельствуемого лица.";</w:t>
      </w:r>
    </w:p>
    <w:bookmarkEnd w:id="1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пункт 17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Start w:name="z22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"17. При некачественном и (или) необоснованном оформлении формы № 31/у отдел МСЭ выносит экспертное заключение на основании данных осмотра и анализа представленных медицинских документов и письменно в течение десяти рабочих дней со дня вынесения экспертного заключения извещает об этом территориальное подразделение государственного органа в сфере медицинского и фармацевтического контроля и медицинскую организацию, направившую пациента, с приложением копии формы № 31/у, о чем делается запись в акте МСЭ и в извещении об экспертном заключении МСЭ формы № 31/у.";</w:t>
      </w:r>
    </w:p>
    <w:bookmarkEnd w:id="13"/>
    <w:bookmarkStart w:name="z23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часть третью </w:t>
      </w:r>
      <w:r>
        <w:rPr>
          <w:rFonts w:ascii="Times New Roman"/>
          <w:b w:val="false"/>
          <w:i w:val="false"/>
          <w:color w:val="000000"/>
          <w:sz w:val="28"/>
        </w:rPr>
        <w:t>пункта 34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End w:id="14"/>
    <w:bookmarkStart w:name="z24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"Медицинская часть ИПР разрабатывается мультидисциплинарной группой медицинской организации согласно Правилам оказания медицинской реабилитации, утвержденным приказом Министра здравоохранения Республики Казахстан от 7 октября 2020 года № ҚР ДСМ-116/2020 (зарегистрирован в Реестре государственной регистрации нормативных правовых актов № 21381) и клиническим протоколам диагностики, лечения и реабилитации, заверяется ЭЦП председателя ВКК.";</w:t>
      </w:r>
    </w:p>
    <w:bookmarkEnd w:id="15"/>
    <w:bookmarkStart w:name="z25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абзац первый </w:t>
      </w:r>
      <w:r>
        <w:rPr>
          <w:rFonts w:ascii="Times New Roman"/>
          <w:b w:val="false"/>
          <w:i w:val="false"/>
          <w:color w:val="000000"/>
          <w:sz w:val="28"/>
        </w:rPr>
        <w:t>пункта 35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End w:id="16"/>
    <w:bookmarkStart w:name="z26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"35. В зависимости от результатов проведенной реабилитационно-экспертной диагностики и от потребности инвалида в проведении реабилитационных мероприятий с учетом плана реабилитационных мероприятий, указанных в форме № 31/у, отделом МСЭ разрабатываются:";</w:t>
      </w:r>
    </w:p>
    <w:bookmarkEnd w:id="17"/>
    <w:bookmarkStart w:name="z27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части вторую, третью и четвертую </w:t>
      </w:r>
      <w:r>
        <w:rPr>
          <w:rFonts w:ascii="Times New Roman"/>
          <w:b w:val="false"/>
          <w:i w:val="false"/>
          <w:color w:val="000000"/>
          <w:sz w:val="28"/>
        </w:rPr>
        <w:t>пункта 37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следующей редакции:</w:t>
      </w:r>
    </w:p>
    <w:bookmarkEnd w:id="18"/>
    <w:bookmarkStart w:name="z28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"При вынесении экспертного заключения отдел МСЭ и (или) отдел методологии и контроля МСЭ направляет в соответствующую медицинскую организацию извещение об экспертном заключении МСЭ формы № 31/у для приобщения к медицинской карте амбулаторного пациента (в электронном или бумажном формате).</w:t>
      </w:r>
    </w:p>
    <w:bookmarkEnd w:id="19"/>
    <w:bookmarkStart w:name="z29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случаях непризнания инвалидом при первичном освидетельствовании, необоснованном направлении на разработку или коррекцию ИПР в связи с отсутствием медико-социальных показаний к ее разработке – освидетельствованному лицу или законному представителю выдается дубликат извещения об экспертном заключении МСЭ формы № 31/у.</w:t>
      </w:r>
    </w:p>
    <w:bookmarkEnd w:id="20"/>
    <w:bookmarkStart w:name="z30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Информация о подтверждении инвалидности и электронные формы документов, указанных в настоящем пункте, полученных освидетельствуемым лицом при оказании государственной услуги, предоставляются по запросу освидетельствуемого лица, при наличии ЭЦП и/или с использованием одноразового пароля, через "личный кабинет" веб-портала "электронного правительства" www.egov.kz.";</w:t>
      </w:r>
    </w:p>
    <w:bookmarkEnd w:id="2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</w:t>
      </w:r>
      <w:r>
        <w:rPr>
          <w:rFonts w:ascii="Times New Roman"/>
          <w:b w:val="false"/>
          <w:i w:val="false"/>
          <w:color w:val="000000"/>
          <w:sz w:val="28"/>
        </w:rPr>
        <w:t>приложение 2-1</w:t>
      </w:r>
      <w:r>
        <w:rPr>
          <w:rFonts w:ascii="Times New Roman"/>
          <w:b w:val="false"/>
          <w:i w:val="false"/>
          <w:color w:val="000000"/>
          <w:sz w:val="28"/>
        </w:rPr>
        <w:t xml:space="preserve"> изложить в новой редакции согласно приложению к настоящему приказу.</w:t>
      </w:r>
    </w:p>
    <w:bookmarkStart w:name="z32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развития политики социальных услуг Министерства труда и социальной защиты населения Республики Казахстан в установленном законодательством порядке обеспечить:</w:t>
      </w:r>
    </w:p>
    <w:bookmarkEnd w:id="22"/>
    <w:bookmarkStart w:name="z33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23"/>
    <w:bookmarkStart w:name="z34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труда и социальной защиты населения Республики Казахстан после его официального опубликования;</w:t>
      </w:r>
    </w:p>
    <w:bookmarkEnd w:id="24"/>
    <w:bookmarkStart w:name="z35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труда и социальной защиты населения Республики Казахстан сведений об исполнении мероприятий, предусмотренных подпунктами 1) и 2) настоящего пункта.</w:t>
      </w:r>
    </w:p>
    <w:bookmarkEnd w:id="25"/>
    <w:bookmarkStart w:name="z36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труда и социальной защиты населения Республики Казахстан Аукенова Е.М.</w:t>
      </w:r>
    </w:p>
    <w:bookmarkEnd w:id="26"/>
    <w:bookmarkStart w:name="z37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27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труда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и социальной защиты населения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С. Шапкенов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bookmarkStart w:name="z39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СОГЛАСОВАН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образования и науки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28"/>
    <w:bookmarkStart w:name="z40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СОГЛАСОВАН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здравоохранения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29"/>
    <w:bookmarkStart w:name="z41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СОГЛАСОВАН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Министерство цифрового развития,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инноваций и аэрокосмической промышленности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Республики Казахстан</w:t>
      </w:r>
    </w:p>
    <w:bookmarkEnd w:id="30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 труда и социальной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защиты населения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3 марта 2021 года № 60</w:t>
            </w:r>
          </w:p>
        </w:tc>
      </w:tr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2-1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Правилам проведения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медико-социальной экспертизы</w:t>
            </w:r>
          </w:p>
        </w:tc>
      </w:tr>
    </w:tbl>
    <w:bookmarkStart w:name="z44" w:id="3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</w:t>
      </w:r>
      <w:r>
        <w:br/>
      </w:r>
      <w:r>
        <w:rPr>
          <w:rFonts w:ascii="Times New Roman"/>
          <w:b/>
          <w:i w:val="false"/>
          <w:color w:val="000000"/>
        </w:rPr>
        <w:t>"Установление инвалидности и/или степени утраты трудоспособности</w:t>
      </w:r>
      <w:r>
        <w:br/>
      </w:r>
      <w:r>
        <w:rPr>
          <w:rFonts w:ascii="Times New Roman"/>
          <w:b/>
          <w:i w:val="false"/>
          <w:color w:val="000000"/>
        </w:rPr>
        <w:t>и/или определение необходимых мер социальной защиты"</w:t>
      </w:r>
    </w:p>
    <w:bookmarkEnd w:id="31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374"/>
        <w:gridCol w:w="1087"/>
        <w:gridCol w:w="10839"/>
      </w:tblGrid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Территориальные подразделения Комитета труда, социальной защиты и миграции Министерства труда и социальной защиты населения Республики Казахстан (далее – услугодатель).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Способы предоставления государственной услуги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5" w:id="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заявления и выдача результата оказания государственной услуги осуществляются через услугодателя.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Выдача информации о подтверждении инвалидности и электронных форм документов, полученных освидетельствуемым лицом при оказании государственной услуги, осуществляются по запросу услугополучателя через "личный кабинет" веб-портала "электронного правительства" www.​egov.​kz (далее – портал), при наличии ЭЦП и/или с использованием одноразового пароля.</w:t>
            </w:r>
          </w:p>
          <w:bookmarkEnd w:id="32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6" w:id="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в день обращения;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максимально допустимое время ожидания для сдачи пакета документов – 1 (один) час;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максимально допустимое время обслуживания услугополучателя в день обращения – 1 (один) час;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максимально допустимое время при обслуживании услугополучателя на дому, по месту нахождения на лечении в специализированных учреждениях, в исправительных учреждениях и в следственных изоляторах, в зависимости от времени следования от места нахождения услугодателя до места нахождения услугополучателя – 4 часа;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10 (десять) рабочих дней – в случаях направления отделом медико-социальной экспертизы освидетельствуемого лица и (или) документов освидетельствуемого лица с предварительно вынесенным экспертным заключением в отдел методологии и контроля МСЭ на консультацию;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на портале – 1 (один) час с момента подписания услугополучателем заявки на получение информации о подтверждении инвалидности.</w:t>
            </w:r>
          </w:p>
          <w:bookmarkEnd w:id="33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государственной услуги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(частично автоматизированная) / бумажная.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1" w:id="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предоставления результата оказания государственной услуги: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бумажная у услугодателя: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справка об инвалидности – в случае установления услугополучателю инвалидности;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выписка из социальной части индивидуальной программы реабилитации инвалида – в случае разработки услугополучателю социальной части ИПР. Для инвалидов вследствие трудового увечья и/или профессионального заболевания – социальная часть ИПР;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выписка из профессиональной части индивидуальной программы реабилитации инвалида – в случае разработки услугополучателю профессиональной части ИПР. Для инвалидов вследствие трудового увечья и/или профессионального заболевания – профессиональная часть ИПР;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справка о степени утраты общей трудоспособности – в случае установления услугополучателю степени утраты общей трудоспособности;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справка о степени утраты профессиональной трудоспособности, выписка из справки о степени утраты профессиональной трудоспособности и акта медико-социальной экспертизы – в случае установления услугополучателю степени утраты профессиональной трудоспособности;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заключение о нуждаемости пострадавшего работника в дополнительных видах помощи и уходе – в случае определения нуждаемости пострадавшего работника в дополнительных видах помощи и уходе;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извещение о полной реабилитации – не признанному инвалидом при очередном переосвидетельствовании;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извещение об экспертном заключении МСЭ – в случае непризнания инвалидом при первичном освидетельствовании;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электронная через портал – информация о подтверждении инвалидности и электронные формы документов, полученных освидетельствуемым лицом при оказании государственной услуги, удостоверенные ЭЦП уполномоченного лица услугодателя, направляются в "личный кабинет" услугополучателя.</w:t>
            </w:r>
          </w:p>
          <w:bookmarkEnd w:id="34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оказывается бесплатно физическим лицам.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1" w:id="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1) услугодателя – с понедельника по пятницу включительно с 9.00 до 18.00 часов, с перерывом на обед с 13.00 до 14.00 часов, кроме выходных и праздничных дней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Трудовому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кодексу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График приема заявления и выдачи результата оказания государственной услуги: с 9.00 часов до 17.30 часов с перерывом на обед с 13.00 часов до 14.00 часов.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Государственная услуга оказывается в порядке очереди, без предварительной записи и ускоренного обслуживания;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портала – круглосуточно, за исключением технических перерывов, связанных с проведением ремонтных работ.</w:t>
            </w:r>
          </w:p>
          <w:bookmarkEnd w:id="35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 необходимых для оказания государственной услуги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64" w:id="3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приеме заявления отделы МСЭ и (или) отделы методологии и контроля МСЭ запрашивают и получают из государственных информационных систем через шлюз "электронного правительства" в форме электронных документов, удостоверенных ЭЦП: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сведения о документе, удостоверяющем личность освидетельствуемого лица;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сведения, подтверждающие факт содержания лица в учреждении уголовно-исполнительной системы или следственном изоляторе;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3) заключение на МСЭ по форме № 31/у (далее – форма № 31/у),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исполняющего обязанности Министра здравоохранения Республики Казахстан от 30 октября 2020 года № ҚР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 (далее – приказ № ҚР ДСМ-175/2020). Срок действия формы № 31/у составляет не более одного месяца со дня ее подписания, согласно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Положению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о деятельности врачебно-консультативной комиссии, утвержденному приказом Министра здравоохранения и социального развития Республики Казахстан от 5 мая 2015 года № 321 (зарегистрирован в Реестре государственной регистрации нормативных правовых актов под № 11310);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4) медицинскую часть индивидуальной программы реабилитации пациента/инвалида по форме № 033/у,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№ ҚР ДСМ-175/2020 – в случае ее разработки медицинской организацией;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5) сведения из медицинской карты амбулаторного пациента для анализа динамики заболевания. В случае наличия – выписки из истории болезни, заключения специалистов и результаты обследований;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6) лист (справка) о временной нетрудоспособности – при освидетельствовании работающих лиц;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7) при первичном освидетельствовании, на лиц трудоспособного возраста – сведения о документе, подтверждающем трудовую деятельность (при наличии), а в случаях производственных травм и профессиональных заболеваний также предоставляются сведения о характере и условиях труда на производстве (заполняется работодателем) по форме согласно приложению 2 к настоящим Правилам;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8) в случаях первичного установления степени утраты общей трудоспособности – сведения, подтверждающие факт участия (или неучастия) в системе обязательного социального страхования;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9) для установления причины УПТ и (или) инвалидности лицам, получившим производственную травму и/или профессиональное заболевание при первичном установлении степени УПТ – акт о несчастном случае, связанном с трудовой деятельностью, по форме,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Министра здравоохранения и социального развития Республики Казахстан от 28 декабря 2015 года № 1055 "Об утверждении форм по оформлению материалов расследования несчастных случаев, связанных с трудовой деятельностью" (зарегистрирован в Реестре государственной регистрации нормативных правовых актов под № 12655).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 отсутствии акта о несчастном случае и прекращении деятельности работодателя-индивидуального предпринимателя или ликвидации юридического лица прилагаются сведения о решении суда о причинно-следственной связи травмы или заболевания с исполнением трудовых (служебных) обязанностей, представляемое лицом, получившим производственную травму и/или профессиональное заболевание;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10) при освидетельствовании лиц, получивших профессиональное заболевание – сведения организации здравоохранения, осуществляющей экспертизу при установлении диагноза профессионального заболевания и отравления (определение связи заболевания с профессией);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11) для определения причины инвалидности, связанной с ранением, контузией, травмой, увечьем, заболеванием – сведения о документе, выданном уполномоченным органом в соответствующей сфере деятельности, установившим причинно-следственную связь;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12) в случае установления опеки (попечительства) – сведения о документе, подтверждающем установление опеки (попечительства);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13) при повторном переосвидетельствовании в случаях совершения государственной регистрации перемены имени, отчества (при его наличии), фамилии освидетельствуемого лица – сведения о свидетельстве о перемене имени, отчества, фамилии по форме, утвержденной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Министра юстиции Республики Казахстан от 12 января 2015 года № 9 "Об утверждении форм актовых книг государственной регистрации актов гражданского состояния и форм свидетельств, выдаваемых на основании записей в этих книгах" (зарегистрирован в Реестре государственной регистрации нормативных правовых актов под № 10173).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 отсутствии сведений в информационных системах, к заявлению освидетельствуемого лица прилагаются форма № 31/у, а также копии соответствующих документов на бумажном носителе и подлинники для сверки.</w:t>
            </w:r>
          </w:p>
          <w:bookmarkEnd w:id="36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законами Республики Казахстан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79" w:id="3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2) несоответствие услугополучателя и (или) представленных материалов, данных и сведений, необходимых для оказания государственной услуги, требованиям, установленными Правилами проведения медико-социальной экспертизы.</w:t>
            </w:r>
          </w:p>
          <w:bookmarkEnd w:id="37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108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1083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80" w:id="3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Государственная услуга оказывается: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по месту расположения отделов МСЭ и (или) отделов методологии и контроля МСЭ соответствующего региона;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на выездных заседаниях: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 базе лечебно-профилактических учреждений по месту постоянного жительства (регистрации) услугополучателя;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по месту нахождения на лечении в специализированных учреждениях;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 учреждениях уголовно-исполнительной системы и следственных изоляторах, по месту пребывания услугополучателя;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 дому, в стационаре – если лицо по состоянию здоровья в соответствии с заключением ВКК не может явиться на медико-социальную экспертизу;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заочно – с согласия освидетельствуемого лица или законного представителя, когда освидетельствуемое лицо нетранспортабельно и/или находится на стационарном лечении за пределами обслуживаемого региона.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 первичном установлении инвалидности освидетельствуемое лицо подает в отделе МСЭ заявление на назначение государственного социального пособия по инвалидности, специального государственного пособия по инвалидности, социальной выплаты на случай утраты трудоспособности, пособия воспитывающему ребенка-инвалида и пособия по уходу за инвалидом первой группы с детства.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Адреса мест оказания государственной услуги размещены на интернет-ресурсе Министерства: www.​enbek.​gov.​kz, раздел "Государственные услуги".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Услугополучатель имеет возможность получения информации о подтверждении инвалидности и электронных форм документов, полученных им при оказании государственной услуги, в режиме удаленного доступа через портал, при наличии ЭЦП и/или с использованием одноразового пароля.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Услугополучатель имеет возможность получения информации о порядке оказания государственной услуги через Единый контакт-центр "1414", 8-800-080-7777.</w:t>
            </w:r>
          </w:p>
          <w:bookmarkEnd w:id="38"/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